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048E" w14:textId="77777777" w:rsidR="00C92E2E" w:rsidRDefault="00B20BD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Afghan Placement and Assistance Program</w:t>
      </w:r>
    </w:p>
    <w:p w14:paraId="7EE0A6BB" w14:textId="77777777" w:rsidR="00C92E2E" w:rsidRDefault="00C92E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4"/>
          <w:szCs w:val="4"/>
        </w:rPr>
      </w:pPr>
    </w:p>
    <w:p w14:paraId="0B694A66" w14:textId="77777777" w:rsidR="00C92E2E" w:rsidRDefault="00B20BD0">
      <w:pPr>
        <w:pBdr>
          <w:top w:val="nil"/>
          <w:left w:val="nil"/>
          <w:bottom w:val="nil"/>
          <w:right w:val="nil"/>
          <w:between w:val="nil"/>
        </w:pBdr>
        <w:spacing w:after="0"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2022 Tax Filing FAQ</w:t>
      </w:r>
    </w:p>
    <w:p w14:paraId="6157E546" w14:textId="77777777" w:rsidR="00C92E2E" w:rsidRDefault="00C92E2E">
      <w:pPr>
        <w:pBdr>
          <w:top w:val="nil"/>
          <w:left w:val="nil"/>
          <w:bottom w:val="nil"/>
          <w:right w:val="nil"/>
          <w:between w:val="nil"/>
        </w:pBdr>
        <w:spacing w:after="0" w:line="240" w:lineRule="auto"/>
        <w:jc w:val="center"/>
        <w:rPr>
          <w:rFonts w:ascii="Times New Roman" w:eastAsia="Times New Roman" w:hAnsi="Times New Roman" w:cs="Times New Roman"/>
          <w:color w:val="000000"/>
          <w:sz w:val="4"/>
          <w:szCs w:val="4"/>
        </w:rPr>
      </w:pPr>
    </w:p>
    <w:p w14:paraId="04038D71" w14:textId="77777777" w:rsidR="00C92E2E" w:rsidRDefault="00B20BD0">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Updated: March 25, 2022</w:t>
      </w:r>
    </w:p>
    <w:p w14:paraId="1755E7D1" w14:textId="77777777" w:rsidR="00C92E2E" w:rsidRDefault="00C92E2E">
      <w:pPr>
        <w:pBdr>
          <w:top w:val="nil"/>
          <w:left w:val="nil"/>
          <w:bottom w:val="single" w:sz="4" w:space="1" w:color="000000"/>
          <w:right w:val="nil"/>
          <w:between w:val="nil"/>
        </w:pBdr>
        <w:spacing w:after="0" w:line="240" w:lineRule="auto"/>
        <w:rPr>
          <w:rFonts w:ascii="Times New Roman" w:eastAsia="Times New Roman" w:hAnsi="Times New Roman" w:cs="Times New Roman"/>
          <w:color w:val="000000"/>
          <w:sz w:val="23"/>
          <w:szCs w:val="23"/>
        </w:rPr>
      </w:pPr>
    </w:p>
    <w:p w14:paraId="55AB0681" w14:textId="77777777" w:rsidR="00C92E2E" w:rsidRDefault="00B20BD0">
      <w:pPr>
        <w:pBdr>
          <w:top w:val="nil"/>
          <w:left w:val="nil"/>
          <w:bottom w:val="single" w:sz="4" w:space="1" w:color="000000"/>
          <w:right w:val="nil"/>
          <w:between w:val="nil"/>
        </w:pBdr>
        <w:spacing w:after="0" w:line="240" w:lineRule="auto"/>
        <w:jc w:val="both"/>
        <w:rPr>
          <w:rFonts w:ascii="Times New Roman" w:eastAsia="Times New Roman" w:hAnsi="Times New Roman" w:cs="Times New Roman"/>
          <w:i/>
          <w:color w:val="000000"/>
          <w:sz w:val="23"/>
          <w:szCs w:val="23"/>
        </w:rPr>
      </w:pPr>
      <w:r>
        <w:rPr>
          <w:rFonts w:ascii="Times New Roman" w:eastAsia="Times New Roman" w:hAnsi="Times New Roman" w:cs="Times New Roman"/>
          <w:i/>
          <w:color w:val="000000"/>
          <w:sz w:val="23"/>
          <w:szCs w:val="23"/>
        </w:rPr>
        <w:t>Note: Given the unique circumstances of each individual or family’s situation, this guidance may not apply in all cases, nor is it meant to be definitive. It is advisable for all Afghans parolees to consult with a trusted and qualified tax advisor when pre</w:t>
      </w:r>
      <w:r>
        <w:rPr>
          <w:rFonts w:ascii="Times New Roman" w:eastAsia="Times New Roman" w:hAnsi="Times New Roman" w:cs="Times New Roman"/>
          <w:i/>
          <w:color w:val="000000"/>
          <w:sz w:val="23"/>
          <w:szCs w:val="23"/>
        </w:rPr>
        <w:t xml:space="preserve">paring tax filings. Additionally, all newcomers to the United States should be made aware of </w:t>
      </w:r>
      <w:hyperlink r:id="rId8">
        <w:r>
          <w:rPr>
            <w:rFonts w:ascii="Times New Roman" w:eastAsia="Times New Roman" w:hAnsi="Times New Roman" w:cs="Times New Roman"/>
            <w:i/>
            <w:color w:val="0563C1"/>
            <w:sz w:val="23"/>
            <w:szCs w:val="23"/>
            <w:u w:val="single"/>
          </w:rPr>
          <w:t>tax scams</w:t>
        </w:r>
      </w:hyperlink>
      <w:r>
        <w:rPr>
          <w:rFonts w:ascii="Times New Roman" w:eastAsia="Times New Roman" w:hAnsi="Times New Roman" w:cs="Times New Roman"/>
          <w:i/>
          <w:color w:val="000000"/>
          <w:sz w:val="23"/>
          <w:szCs w:val="23"/>
        </w:rPr>
        <w:t xml:space="preserve">. </w:t>
      </w:r>
    </w:p>
    <w:p w14:paraId="1D256AF1" w14:textId="77777777" w:rsidR="00C92E2E" w:rsidRDefault="00C92E2E">
      <w:pPr>
        <w:pBdr>
          <w:top w:val="nil"/>
          <w:left w:val="nil"/>
          <w:bottom w:val="single" w:sz="4" w:space="1" w:color="000000"/>
          <w:right w:val="nil"/>
          <w:between w:val="nil"/>
        </w:pBdr>
        <w:spacing w:after="0" w:line="240" w:lineRule="auto"/>
        <w:rPr>
          <w:rFonts w:ascii="Times New Roman" w:eastAsia="Times New Roman" w:hAnsi="Times New Roman" w:cs="Times New Roman"/>
          <w:color w:val="000000"/>
          <w:sz w:val="23"/>
          <w:szCs w:val="23"/>
        </w:rPr>
      </w:pPr>
    </w:p>
    <w:p w14:paraId="3F845E7E" w14:textId="77777777" w:rsidR="00C92E2E" w:rsidRDefault="00C92E2E">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5429D16D" w14:textId="77777777" w:rsidR="00C92E2E" w:rsidRDefault="00B20BD0">
      <w:pPr>
        <w:numPr>
          <w:ilvl w:val="0"/>
          <w:numId w:val="6"/>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Are Afghan parolees eligible for retroactive COVID-19 stimulus payments from 2021?</w:t>
      </w:r>
    </w:p>
    <w:p w14:paraId="635431A4"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300141C3" w14:textId="77777777" w:rsidR="00C92E2E" w:rsidRDefault="00B20B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Afghan parolees are unlikely to be eligible to receive stimulus money retroactively. To receive the stimulus payments (also known as Economic Impact Payments), a family or </w:t>
      </w:r>
      <w:r>
        <w:rPr>
          <w:rFonts w:ascii="Times New Roman" w:eastAsia="Times New Roman" w:hAnsi="Times New Roman" w:cs="Times New Roman"/>
          <w:color w:val="000000"/>
          <w:sz w:val="23"/>
          <w:szCs w:val="23"/>
        </w:rPr>
        <w:t xml:space="preserve">individual over 18 needs to fulfill several requirements. Per the IRS, here are some of the requirements to receive the </w:t>
      </w:r>
      <w:hyperlink r:id="rId9">
        <w:r>
          <w:rPr>
            <w:rFonts w:ascii="Times New Roman" w:eastAsia="Times New Roman" w:hAnsi="Times New Roman" w:cs="Times New Roman"/>
            <w:color w:val="0563C1"/>
            <w:sz w:val="23"/>
            <w:szCs w:val="23"/>
            <w:u w:val="single"/>
          </w:rPr>
          <w:t>third stimulus payment</w:t>
        </w:r>
      </w:hyperlink>
      <w:r>
        <w:rPr>
          <w:rFonts w:ascii="Times New Roman" w:eastAsia="Times New Roman" w:hAnsi="Times New Roman" w:cs="Times New Roman"/>
          <w:color w:val="000000"/>
          <w:sz w:val="23"/>
          <w:szCs w:val="23"/>
        </w:rPr>
        <w:t>. Most of the requirements for 20</w:t>
      </w:r>
      <w:r>
        <w:rPr>
          <w:rFonts w:ascii="Times New Roman" w:eastAsia="Times New Roman" w:hAnsi="Times New Roman" w:cs="Times New Roman"/>
          <w:color w:val="000000"/>
          <w:sz w:val="23"/>
          <w:szCs w:val="23"/>
        </w:rPr>
        <w:t xml:space="preserve">21 are similar to those under the CARES Act. </w:t>
      </w:r>
    </w:p>
    <w:p w14:paraId="3B449FDF" w14:textId="77777777" w:rsidR="00C92E2E" w:rsidRDefault="00C92E2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p>
    <w:p w14:paraId="52B5F32B" w14:textId="77777777" w:rsidR="00C92E2E" w:rsidRDefault="00B20B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Generally, someone would be eligible for the full amount of the third Economic Impact Payment if he/she:</w:t>
      </w:r>
    </w:p>
    <w:p w14:paraId="293EAB90" w14:textId="77777777" w:rsidR="00C92E2E" w:rsidRDefault="00B20BD0">
      <w:pPr>
        <w:numPr>
          <w:ilvl w:val="0"/>
          <w:numId w:val="10"/>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Is a </w:t>
      </w:r>
      <w:r>
        <w:rPr>
          <w:rFonts w:ascii="Times New Roman" w:eastAsia="Times New Roman" w:hAnsi="Times New Roman" w:cs="Times New Roman"/>
          <w:b/>
          <w:color w:val="000000"/>
          <w:sz w:val="23"/>
          <w:szCs w:val="23"/>
        </w:rPr>
        <w:t>U.S. citizen</w:t>
      </w:r>
      <w:r>
        <w:rPr>
          <w:rFonts w:ascii="Times New Roman" w:eastAsia="Times New Roman" w:hAnsi="Times New Roman" w:cs="Times New Roman"/>
          <w:color w:val="000000"/>
          <w:sz w:val="23"/>
          <w:szCs w:val="23"/>
        </w:rPr>
        <w:t xml:space="preserve"> or </w:t>
      </w:r>
      <w:r>
        <w:rPr>
          <w:rFonts w:ascii="Times New Roman" w:eastAsia="Times New Roman" w:hAnsi="Times New Roman" w:cs="Times New Roman"/>
          <w:b/>
          <w:color w:val="000000"/>
          <w:sz w:val="23"/>
          <w:szCs w:val="23"/>
        </w:rPr>
        <w:t>U.S. resident alien</w:t>
      </w:r>
      <w:r>
        <w:rPr>
          <w:rFonts w:ascii="Times New Roman" w:eastAsia="Times New Roman" w:hAnsi="Times New Roman" w:cs="Times New Roman"/>
          <w:color w:val="000000"/>
          <w:sz w:val="23"/>
          <w:szCs w:val="23"/>
        </w:rPr>
        <w:t xml:space="preserve"> (along with his/her spouse, if filing a joint return); and</w:t>
      </w:r>
    </w:p>
    <w:p w14:paraId="64487F37" w14:textId="77777777" w:rsidR="00C92E2E" w:rsidRDefault="00B20BD0">
      <w:pPr>
        <w:numPr>
          <w:ilvl w:val="0"/>
          <w:numId w:val="10"/>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Is not a dependent of another taxpayer; and</w:t>
      </w:r>
    </w:p>
    <w:p w14:paraId="4C453AE5" w14:textId="77777777" w:rsidR="00C92E2E" w:rsidRDefault="00B20BD0">
      <w:pPr>
        <w:numPr>
          <w:ilvl w:val="0"/>
          <w:numId w:val="10"/>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Had adjusted gross income (AGI) that is not more than:</w:t>
      </w:r>
    </w:p>
    <w:p w14:paraId="16F13BD6" w14:textId="77777777" w:rsidR="00C92E2E" w:rsidRDefault="00B20BD0">
      <w:pPr>
        <w:numPr>
          <w:ilvl w:val="1"/>
          <w:numId w:val="10"/>
        </w:num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$150,000 if married and filing a joint return or if filing as a qualifying widow or widower;</w:t>
      </w:r>
    </w:p>
    <w:p w14:paraId="3F912FA6" w14:textId="77777777" w:rsidR="00C92E2E" w:rsidRDefault="00B20BD0">
      <w:pPr>
        <w:numPr>
          <w:ilvl w:val="1"/>
          <w:numId w:val="10"/>
        </w:num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w:t>
      </w:r>
      <w:r>
        <w:rPr>
          <w:rFonts w:ascii="Times New Roman" w:eastAsia="Times New Roman" w:hAnsi="Times New Roman" w:cs="Times New Roman"/>
          <w:color w:val="000000"/>
          <w:sz w:val="23"/>
          <w:szCs w:val="23"/>
        </w:rPr>
        <w:t>,500 if filing as head of household; or</w:t>
      </w:r>
    </w:p>
    <w:p w14:paraId="3FDDC1E8" w14:textId="77777777" w:rsidR="00C92E2E" w:rsidRDefault="00B20BD0">
      <w:pPr>
        <w:numPr>
          <w:ilvl w:val="1"/>
          <w:numId w:val="10"/>
        </w:num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$75,000 for any other filing status; and</w:t>
      </w:r>
    </w:p>
    <w:p w14:paraId="3964A983" w14:textId="77777777" w:rsidR="00C92E2E" w:rsidRDefault="00B20BD0">
      <w:pPr>
        <w:numPr>
          <w:ilvl w:val="0"/>
          <w:numId w:val="10"/>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Has a valid Social Security Number—i.e., Individual Taxpayer Identification Number (ITIN) do not count.</w:t>
      </w:r>
    </w:p>
    <w:p w14:paraId="65C7E453"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408F26E8" w14:textId="77777777" w:rsidR="00C92E2E" w:rsidRDefault="00B20B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Most Afghan parolees, if not all, will be unable to show that they are U.S. citizens. To qualify for the stimulus payment then, they would need to qualify as “resident aliens.” Note that “resident alien” has a different meaning for tax purposes than for im</w:t>
      </w:r>
      <w:r>
        <w:rPr>
          <w:rFonts w:ascii="Times New Roman" w:eastAsia="Times New Roman" w:hAnsi="Times New Roman" w:cs="Times New Roman"/>
          <w:color w:val="000000"/>
          <w:sz w:val="23"/>
          <w:szCs w:val="23"/>
        </w:rPr>
        <w:t xml:space="preserve">migration purposes. To qualify as a resident alien, an individual needs to either possess a </w:t>
      </w:r>
      <w:hyperlink r:id="rId10">
        <w:r>
          <w:rPr>
            <w:rFonts w:ascii="Times New Roman" w:eastAsia="Times New Roman" w:hAnsi="Times New Roman" w:cs="Times New Roman"/>
            <w:color w:val="0000FF"/>
            <w:sz w:val="23"/>
            <w:szCs w:val="23"/>
            <w:u w:val="single"/>
          </w:rPr>
          <w:t>green card</w:t>
        </w:r>
      </w:hyperlink>
      <w:r>
        <w:rPr>
          <w:rFonts w:ascii="Times New Roman" w:eastAsia="Times New Roman" w:hAnsi="Times New Roman" w:cs="Times New Roman"/>
          <w:color w:val="000000"/>
          <w:sz w:val="23"/>
          <w:szCs w:val="23"/>
        </w:rPr>
        <w:t> </w:t>
      </w:r>
      <w:r>
        <w:rPr>
          <w:rFonts w:ascii="Times New Roman" w:eastAsia="Times New Roman" w:hAnsi="Times New Roman" w:cs="Times New Roman"/>
          <w:i/>
          <w:color w:val="000000"/>
          <w:sz w:val="23"/>
          <w:szCs w:val="23"/>
        </w:rPr>
        <w:t xml:space="preserve">or </w:t>
      </w:r>
      <w:r>
        <w:rPr>
          <w:rFonts w:ascii="Times New Roman" w:eastAsia="Times New Roman" w:hAnsi="Times New Roman" w:cs="Times New Roman"/>
          <w:color w:val="000000"/>
          <w:sz w:val="23"/>
          <w:szCs w:val="23"/>
        </w:rPr>
        <w:t xml:space="preserve">pass the </w:t>
      </w:r>
      <w:hyperlink r:id="rId11">
        <w:r>
          <w:rPr>
            <w:rFonts w:ascii="Times New Roman" w:eastAsia="Times New Roman" w:hAnsi="Times New Roman" w:cs="Times New Roman"/>
            <w:color w:val="0000FF"/>
            <w:sz w:val="23"/>
            <w:szCs w:val="23"/>
            <w:u w:val="single"/>
          </w:rPr>
          <w:t>substantial presence test</w:t>
        </w:r>
      </w:hyperlink>
      <w:r>
        <w:rPr>
          <w:rFonts w:ascii="Times New Roman" w:eastAsia="Times New Roman" w:hAnsi="Times New Roman" w:cs="Times New Roman"/>
          <w:color w:val="000000"/>
          <w:sz w:val="23"/>
          <w:szCs w:val="23"/>
        </w:rPr>
        <w:t>. Afghan parolees are unlikely to qualify solely as “resident aliens” for tax purposes. Since Afghan parolees arrived in the second half of 2021, they will all be either “non-resident aliens” or “</w:t>
      </w:r>
      <w:hyperlink r:id="rId12">
        <w:r>
          <w:rPr>
            <w:rFonts w:ascii="Times New Roman" w:eastAsia="Times New Roman" w:hAnsi="Times New Roman" w:cs="Times New Roman"/>
            <w:color w:val="0000FF"/>
            <w:sz w:val="23"/>
            <w:szCs w:val="23"/>
            <w:u w:val="single"/>
          </w:rPr>
          <w:t>dual-status aliens</w:t>
        </w:r>
      </w:hyperlink>
      <w:r>
        <w:rPr>
          <w:rFonts w:ascii="Times New Roman" w:eastAsia="Times New Roman" w:hAnsi="Times New Roman" w:cs="Times New Roman"/>
          <w:color w:val="000000"/>
          <w:sz w:val="23"/>
          <w:szCs w:val="23"/>
        </w:rPr>
        <w:t>” for tax year 2021, which likely means filing at least one 1040-NR return. </w:t>
      </w:r>
    </w:p>
    <w:p w14:paraId="4ED47B8E" w14:textId="77777777" w:rsidR="00C92E2E" w:rsidRDefault="00C92E2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p>
    <w:p w14:paraId="4894D84B" w14:textId="77777777" w:rsidR="00C92E2E" w:rsidRDefault="00B20BD0">
      <w:pPr>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However, an Afghan parolee who is planning to remain in the United States for the </w:t>
      </w:r>
      <w:r>
        <w:rPr>
          <w:rFonts w:ascii="Times New Roman" w:eastAsia="Times New Roman" w:hAnsi="Times New Roman" w:cs="Times New Roman"/>
          <w:i/>
          <w:color w:val="000000"/>
          <w:sz w:val="23"/>
          <w:szCs w:val="23"/>
        </w:rPr>
        <w:t xml:space="preserve">whole </w:t>
      </w:r>
      <w:r>
        <w:rPr>
          <w:rFonts w:ascii="Times New Roman" w:eastAsia="Times New Roman" w:hAnsi="Times New Roman" w:cs="Times New Roman"/>
          <w:color w:val="000000"/>
          <w:sz w:val="23"/>
          <w:szCs w:val="23"/>
        </w:rPr>
        <w:t>of 2022 may be able to app</w:t>
      </w:r>
      <w:r>
        <w:rPr>
          <w:rFonts w:ascii="Times New Roman" w:eastAsia="Times New Roman" w:hAnsi="Times New Roman" w:cs="Times New Roman"/>
          <w:color w:val="000000"/>
          <w:sz w:val="23"/>
          <w:szCs w:val="23"/>
        </w:rPr>
        <w:t xml:space="preserve">ly for an exception to the above under the First-Year Choice Tax Rule. </w:t>
      </w:r>
      <w:r>
        <w:rPr>
          <w:rFonts w:ascii="Times New Roman" w:eastAsia="Times New Roman" w:hAnsi="Times New Roman" w:cs="Times New Roman"/>
          <w:sz w:val="23"/>
          <w:szCs w:val="23"/>
        </w:rPr>
        <w:t>Please note that, “[o]nce [he/she makes] the first-year choice, [the taxpayer] may not revoke it without the approval of the IRS.” IRS</w:t>
      </w:r>
      <w:r>
        <w:rPr>
          <w:rFonts w:ascii="Times New Roman" w:eastAsia="Times New Roman" w:hAnsi="Times New Roman" w:cs="Times New Roman"/>
          <w:i/>
          <w:sz w:val="23"/>
          <w:szCs w:val="23"/>
        </w:rPr>
        <w:t xml:space="preserve"> </w:t>
      </w:r>
      <w:r>
        <w:rPr>
          <w:rFonts w:ascii="Times New Roman" w:eastAsia="Times New Roman" w:hAnsi="Times New Roman" w:cs="Times New Roman"/>
          <w:sz w:val="23"/>
          <w:szCs w:val="23"/>
        </w:rPr>
        <w:t xml:space="preserve">Publication 519, page 8. Under this rule, </w:t>
      </w:r>
      <w:r>
        <w:rPr>
          <w:rFonts w:ascii="Times New Roman" w:eastAsia="Times New Roman" w:hAnsi="Times New Roman" w:cs="Times New Roman"/>
          <w:color w:val="000000"/>
          <w:sz w:val="23"/>
          <w:szCs w:val="23"/>
        </w:rPr>
        <w:t>Afghan p</w:t>
      </w:r>
      <w:r>
        <w:rPr>
          <w:rFonts w:ascii="Times New Roman" w:eastAsia="Times New Roman" w:hAnsi="Times New Roman" w:cs="Times New Roman"/>
          <w:color w:val="000000"/>
          <w:sz w:val="23"/>
          <w:szCs w:val="23"/>
        </w:rPr>
        <w:t xml:space="preserve">arolees </w:t>
      </w:r>
      <w:r>
        <w:rPr>
          <w:rFonts w:ascii="Times New Roman" w:eastAsia="Times New Roman" w:hAnsi="Times New Roman" w:cs="Times New Roman"/>
          <w:sz w:val="23"/>
          <w:szCs w:val="23"/>
        </w:rPr>
        <w:t>may be able to elect to be a U.S. tax resident for at least part of 2021 and qualify for the recovery rebate credit if they meet the following conditions:</w:t>
      </w:r>
    </w:p>
    <w:p w14:paraId="113A89B2" w14:textId="77777777" w:rsidR="00C92E2E" w:rsidRDefault="00B20BD0">
      <w:pPr>
        <w:numPr>
          <w:ilvl w:val="0"/>
          <w:numId w:val="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Were in the U.S. for at least 31 consecutive days in 2021;</w:t>
      </w:r>
    </w:p>
    <w:p w14:paraId="0DC119FB" w14:textId="77777777" w:rsidR="00C92E2E" w:rsidRDefault="00B20BD0">
      <w:pPr>
        <w:numPr>
          <w:ilvl w:val="0"/>
          <w:numId w:val="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They have a valid Social Security </w:t>
      </w:r>
      <w:r>
        <w:rPr>
          <w:rFonts w:ascii="Times New Roman" w:eastAsia="Times New Roman" w:hAnsi="Times New Roman" w:cs="Times New Roman"/>
          <w:color w:val="000000"/>
          <w:sz w:val="23"/>
          <w:szCs w:val="23"/>
        </w:rPr>
        <w:t>Number; and</w:t>
      </w:r>
    </w:p>
    <w:p w14:paraId="440E5B05" w14:textId="77777777" w:rsidR="00C92E2E" w:rsidRDefault="00B20BD0">
      <w:pPr>
        <w:numPr>
          <w:ilvl w:val="0"/>
          <w:numId w:val="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They have been present at the beginning of the year and plan to remain present in the U.S. for all of 2022. Once someone is in the U.S. for a certain number of days in 2022, that person can make the choice to file taxes as a U.S. resident, whic</w:t>
      </w:r>
      <w:r>
        <w:rPr>
          <w:rFonts w:ascii="Times New Roman" w:eastAsia="Times New Roman" w:hAnsi="Times New Roman" w:cs="Times New Roman"/>
          <w:color w:val="000000"/>
          <w:sz w:val="23"/>
          <w:szCs w:val="23"/>
        </w:rPr>
        <w:t xml:space="preserve">h is called the First-Year Choice. This is likely to be some time near the Summer of 2022 for most arrivals. See </w:t>
      </w:r>
      <w:hyperlink r:id="rId13">
        <w:r>
          <w:rPr>
            <w:rFonts w:ascii="Times New Roman" w:eastAsia="Times New Roman" w:hAnsi="Times New Roman" w:cs="Times New Roman"/>
            <w:color w:val="0563C1"/>
            <w:sz w:val="23"/>
            <w:szCs w:val="23"/>
            <w:u w:val="single"/>
          </w:rPr>
          <w:t>U.S. Tax Guide for Aliens</w:t>
        </w:r>
      </w:hyperlink>
      <w:r>
        <w:rPr>
          <w:rFonts w:ascii="Times New Roman" w:eastAsia="Times New Roman" w:hAnsi="Times New Roman" w:cs="Times New Roman"/>
          <w:color w:val="000000"/>
          <w:sz w:val="23"/>
          <w:szCs w:val="23"/>
        </w:rPr>
        <w:t xml:space="preserve">. </w:t>
      </w:r>
    </w:p>
    <w:p w14:paraId="75C6A86D" w14:textId="77777777" w:rsidR="00C92E2E" w:rsidRDefault="00C92E2E">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3"/>
          <w:szCs w:val="23"/>
        </w:rPr>
      </w:pPr>
    </w:p>
    <w:p w14:paraId="61386717" w14:textId="77777777" w:rsidR="00C92E2E" w:rsidRDefault="00B20BD0">
      <w:pPr>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For a hypothetical Afghan parolee who arrived on August 12, 2021, if he/she did not leave the U.S. since entry, he/she would have met the 31 days requirement. Now, he/she needs to meet the physical presence test. There are 141 days between August 12 and De</w:t>
      </w:r>
      <w:r>
        <w:rPr>
          <w:rFonts w:ascii="Times New Roman" w:eastAsia="Times New Roman" w:hAnsi="Times New Roman" w:cs="Times New Roman"/>
          <w:sz w:val="23"/>
          <w:szCs w:val="23"/>
        </w:rPr>
        <w:t>cember 31, 2021, which means that this taxpayer has 46.53 days under the physical presence test for 2021. This number was reached by multiplying 141 days by 33%. Under the physical presence test, the days spent within the U.S. the previous year (2021) to t</w:t>
      </w:r>
      <w:r>
        <w:rPr>
          <w:rFonts w:ascii="Times New Roman" w:eastAsia="Times New Roman" w:hAnsi="Times New Roman" w:cs="Times New Roman"/>
          <w:sz w:val="23"/>
          <w:szCs w:val="23"/>
        </w:rPr>
        <w:t>he current one (2022) are only worth 33%, and the days spent within the year before last (2020) are only worth 18%. To qualify as a resident alien under the substantial presence test, the taxpayer needs to have 183 days total in the U.S. This means that 13</w:t>
      </w:r>
      <w:r>
        <w:rPr>
          <w:rFonts w:ascii="Times New Roman" w:eastAsia="Times New Roman" w:hAnsi="Times New Roman" w:cs="Times New Roman"/>
          <w:sz w:val="23"/>
          <w:szCs w:val="23"/>
        </w:rPr>
        <w:t>7 days (rounding up) remain before this hypothetical Afghan parolee can be considered a resident alien for tax purposes. Therefore, this hypothetical Afghan parolee may be eligible to opt in to the First-Year Choice Tax Rule on or after May 18, 2022.</w:t>
      </w:r>
    </w:p>
    <w:p w14:paraId="4BD7C32F" w14:textId="77777777" w:rsidR="00C92E2E" w:rsidRDefault="00C92E2E">
      <w:pPr>
        <w:spacing w:after="0" w:line="240" w:lineRule="auto"/>
        <w:ind w:left="360"/>
        <w:jc w:val="both"/>
        <w:rPr>
          <w:rFonts w:ascii="Times New Roman" w:eastAsia="Times New Roman" w:hAnsi="Times New Roman" w:cs="Times New Roman"/>
          <w:sz w:val="23"/>
          <w:szCs w:val="23"/>
        </w:rPr>
      </w:pPr>
    </w:p>
    <w:p w14:paraId="2F67B625" w14:textId="77777777" w:rsidR="00C92E2E" w:rsidRDefault="00B20BD0">
      <w:pPr>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If a</w:t>
      </w:r>
      <w:r>
        <w:rPr>
          <w:rFonts w:ascii="Times New Roman" w:eastAsia="Times New Roman" w:hAnsi="Times New Roman" w:cs="Times New Roman"/>
          <w:sz w:val="23"/>
          <w:szCs w:val="23"/>
        </w:rPr>
        <w:t xml:space="preserve">n Afghan family is unsure if it will remain in the United States going forward, filers </w:t>
      </w:r>
      <w:r>
        <w:rPr>
          <w:rFonts w:ascii="Times New Roman" w:eastAsia="Times New Roman" w:hAnsi="Times New Roman" w:cs="Times New Roman"/>
          <w:i/>
          <w:sz w:val="23"/>
          <w:szCs w:val="23"/>
        </w:rPr>
        <w:t>should not</w:t>
      </w:r>
      <w:r>
        <w:rPr>
          <w:rFonts w:ascii="Times New Roman" w:eastAsia="Times New Roman" w:hAnsi="Times New Roman" w:cs="Times New Roman"/>
          <w:sz w:val="23"/>
          <w:szCs w:val="23"/>
        </w:rPr>
        <w:t xml:space="preserve"> make the First-Year Choice as they will not qualify. It is a requirement for this election to “plan to remain present in the U.S. for all of 2022.”</w:t>
      </w:r>
    </w:p>
    <w:p w14:paraId="38C37BA3" w14:textId="77777777" w:rsidR="00C92E2E" w:rsidRDefault="00C92E2E">
      <w:pPr>
        <w:spacing w:after="0" w:line="240" w:lineRule="auto"/>
        <w:ind w:left="360"/>
        <w:jc w:val="both"/>
        <w:rPr>
          <w:rFonts w:ascii="Times New Roman" w:eastAsia="Times New Roman" w:hAnsi="Times New Roman" w:cs="Times New Roman"/>
          <w:sz w:val="23"/>
          <w:szCs w:val="23"/>
        </w:rPr>
      </w:pPr>
    </w:p>
    <w:p w14:paraId="3E6B0005" w14:textId="77777777" w:rsidR="00C92E2E" w:rsidRDefault="00B20BD0">
      <w:pPr>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If an Afg</w:t>
      </w:r>
      <w:r>
        <w:rPr>
          <w:rFonts w:ascii="Times New Roman" w:eastAsia="Times New Roman" w:hAnsi="Times New Roman" w:cs="Times New Roman"/>
          <w:sz w:val="23"/>
          <w:szCs w:val="23"/>
        </w:rPr>
        <w:t xml:space="preserve">han parolee meets the criteria above, in order to elect to be a U.S. tax resident for 2021, he/she will need to file a tax extension </w:t>
      </w:r>
      <w:r>
        <w:rPr>
          <w:rFonts w:ascii="Times New Roman" w:eastAsia="Times New Roman" w:hAnsi="Times New Roman" w:cs="Times New Roman"/>
          <w:b/>
          <w:sz w:val="23"/>
          <w:szCs w:val="23"/>
        </w:rPr>
        <w:t>before April 18</w:t>
      </w:r>
      <w:r>
        <w:rPr>
          <w:rFonts w:ascii="Times New Roman" w:eastAsia="Times New Roman" w:hAnsi="Times New Roman" w:cs="Times New Roman"/>
          <w:b/>
          <w:sz w:val="23"/>
          <w:szCs w:val="23"/>
          <w:vertAlign w:val="superscript"/>
        </w:rPr>
        <w:t xml:space="preserve"> </w:t>
      </w:r>
      <w:r>
        <w:rPr>
          <w:rFonts w:ascii="Times New Roman" w:eastAsia="Times New Roman" w:hAnsi="Times New Roman" w:cs="Times New Roman"/>
          <w:sz w:val="23"/>
          <w:szCs w:val="23"/>
        </w:rPr>
        <w:t>(the tax filing deadline) to meet the requirement of being in the U.S. a certain number of days in 2022 und</w:t>
      </w:r>
      <w:r>
        <w:rPr>
          <w:rFonts w:ascii="Times New Roman" w:eastAsia="Times New Roman" w:hAnsi="Times New Roman" w:cs="Times New Roman"/>
          <w:sz w:val="23"/>
          <w:szCs w:val="23"/>
        </w:rPr>
        <w:t xml:space="preserve">er the First-Year Choice Tax Rule.  </w:t>
      </w:r>
    </w:p>
    <w:p w14:paraId="29EC978F" w14:textId="77777777" w:rsidR="00C92E2E" w:rsidRDefault="00C92E2E">
      <w:pPr>
        <w:spacing w:after="0" w:line="240" w:lineRule="auto"/>
        <w:ind w:left="360"/>
        <w:jc w:val="both"/>
        <w:rPr>
          <w:rFonts w:ascii="Times New Roman" w:eastAsia="Times New Roman" w:hAnsi="Times New Roman" w:cs="Times New Roman"/>
          <w:sz w:val="23"/>
          <w:szCs w:val="23"/>
        </w:rPr>
      </w:pPr>
    </w:p>
    <w:p w14:paraId="747F1752" w14:textId="77777777" w:rsidR="00C92E2E" w:rsidRDefault="00B20BD0">
      <w:pPr>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All Afghans should seek assistance, regardless of what election they choose to make. If a nonresident taxpayer does not follow the procedures discussed in Publication 519 for making the First-Year Choice, he/she will b</w:t>
      </w:r>
      <w:r>
        <w:rPr>
          <w:rFonts w:ascii="Times New Roman" w:eastAsia="Times New Roman" w:hAnsi="Times New Roman" w:cs="Times New Roman"/>
          <w:sz w:val="23"/>
          <w:szCs w:val="23"/>
        </w:rPr>
        <w:t>e treated as a nonresident alien for all of 2021. However, the taxpayer can overcome any deficiencies if he/she can show to the IRS by clear and convincing evidence that 1) they took reasonable actions to 2) become aware of the filing procedures and 3) the</w:t>
      </w:r>
      <w:r>
        <w:rPr>
          <w:rFonts w:ascii="Times New Roman" w:eastAsia="Times New Roman" w:hAnsi="Times New Roman" w:cs="Times New Roman"/>
          <w:sz w:val="23"/>
          <w:szCs w:val="23"/>
        </w:rPr>
        <w:t>y took significant steps to comply with the procedures.</w:t>
      </w:r>
    </w:p>
    <w:p w14:paraId="4AAEA4D7" w14:textId="77777777" w:rsidR="00C92E2E" w:rsidRDefault="00C92E2E">
      <w:pPr>
        <w:spacing w:after="0" w:line="240" w:lineRule="auto"/>
        <w:ind w:left="360"/>
        <w:jc w:val="both"/>
        <w:rPr>
          <w:rFonts w:ascii="Times New Roman" w:eastAsia="Times New Roman" w:hAnsi="Times New Roman" w:cs="Times New Roman"/>
          <w:sz w:val="23"/>
          <w:szCs w:val="23"/>
        </w:rPr>
      </w:pPr>
    </w:p>
    <w:p w14:paraId="28F6B648" w14:textId="77777777" w:rsidR="00C92E2E" w:rsidRDefault="00B20BD0">
      <w:pPr>
        <w:numPr>
          <w:ilvl w:val="0"/>
          <w:numId w:val="6"/>
        </w:num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If an Afghan parolee meets the criteria above and chooses to file a tax extension, how can he/she file his/her taxes once the person has been in the U.S. for the required number of days or before the</w:t>
      </w:r>
      <w:r>
        <w:rPr>
          <w:rFonts w:ascii="Times New Roman" w:eastAsia="Times New Roman" w:hAnsi="Times New Roman" w:cs="Times New Roman"/>
          <w:b/>
          <w:color w:val="000000"/>
          <w:sz w:val="23"/>
          <w:szCs w:val="23"/>
        </w:rPr>
        <w:t xml:space="preserve"> expiration of the extension in mid-October, 2022?</w:t>
      </w:r>
    </w:p>
    <w:p w14:paraId="1BBBAA65" w14:textId="77777777" w:rsidR="00C92E2E" w:rsidRDefault="00C92E2E">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3"/>
          <w:szCs w:val="23"/>
        </w:rPr>
      </w:pPr>
    </w:p>
    <w:p w14:paraId="0984AE0D" w14:textId="77777777" w:rsidR="00C92E2E" w:rsidRDefault="00B20BD0">
      <w:pPr>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If someone makes the above election, he/she is likely to be considered as a dual-tax status resident for 2021. This means that the person is a U.S. tax resident for the part of the year he/she lived in the U.S. and a non-resident alien for the other part o</w:t>
      </w:r>
      <w:r>
        <w:rPr>
          <w:rFonts w:ascii="Times New Roman" w:eastAsia="Times New Roman" w:hAnsi="Times New Roman" w:cs="Times New Roman"/>
          <w:sz w:val="23"/>
          <w:szCs w:val="23"/>
        </w:rPr>
        <w:t>f the year while he/she lived outside the U.S.</w:t>
      </w:r>
    </w:p>
    <w:p w14:paraId="4215D588" w14:textId="77777777" w:rsidR="00C92E2E" w:rsidRDefault="00C92E2E">
      <w:pPr>
        <w:spacing w:after="0" w:line="240" w:lineRule="auto"/>
        <w:ind w:left="360"/>
        <w:jc w:val="both"/>
        <w:rPr>
          <w:rFonts w:ascii="Times New Roman" w:eastAsia="Times New Roman" w:hAnsi="Times New Roman" w:cs="Times New Roman"/>
          <w:sz w:val="23"/>
          <w:szCs w:val="23"/>
        </w:rPr>
      </w:pPr>
    </w:p>
    <w:p w14:paraId="5AAD8DB5" w14:textId="77777777" w:rsidR="00C92E2E" w:rsidRDefault="00B20BD0">
      <w:pPr>
        <w:numPr>
          <w:ilvl w:val="0"/>
          <w:numId w:val="6"/>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Are Afghan parolees eligible for Child Tax Credit money from 2021 or the Earned Income Tax Credit (EITC)? </w:t>
      </w:r>
    </w:p>
    <w:p w14:paraId="4F2247A6"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71237E8C" w14:textId="77777777" w:rsidR="00C92E2E" w:rsidRDefault="00B20BD0">
      <w:pPr>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Only those considered to be U.S. citizens or resident aliens for tax purposes may qualify for the EI</w:t>
      </w:r>
      <w:r>
        <w:rPr>
          <w:rFonts w:ascii="Times New Roman" w:eastAsia="Times New Roman" w:hAnsi="Times New Roman" w:cs="Times New Roman"/>
          <w:color w:val="000000"/>
          <w:sz w:val="23"/>
          <w:szCs w:val="23"/>
        </w:rPr>
        <w:t>TC.</w:t>
      </w: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sz w:val="23"/>
          <w:szCs w:val="23"/>
        </w:rPr>
        <w:t>It is likely that if an Afghan parolee and his or her family make the First-Year Choice (</w:t>
      </w:r>
      <w:r>
        <w:rPr>
          <w:rFonts w:ascii="Times New Roman" w:eastAsia="Times New Roman" w:hAnsi="Times New Roman" w:cs="Times New Roman"/>
          <w:i/>
          <w:sz w:val="23"/>
          <w:szCs w:val="23"/>
        </w:rPr>
        <w:t>see answers to questions 1 and 4</w:t>
      </w:r>
      <w:r>
        <w:rPr>
          <w:rFonts w:ascii="Times New Roman" w:eastAsia="Times New Roman" w:hAnsi="Times New Roman" w:cs="Times New Roman"/>
          <w:sz w:val="23"/>
          <w:szCs w:val="23"/>
        </w:rPr>
        <w:t xml:space="preserve">) and they are therefore considered U.S. tax resident for at least part </w:t>
      </w:r>
      <w:r>
        <w:rPr>
          <w:rFonts w:ascii="Times New Roman" w:eastAsia="Times New Roman" w:hAnsi="Times New Roman" w:cs="Times New Roman"/>
          <w:sz w:val="23"/>
          <w:szCs w:val="23"/>
        </w:rPr>
        <w:lastRenderedPageBreak/>
        <w:t>of 2021, they may qualify at least for the Recover Rebate C</w:t>
      </w:r>
      <w:r>
        <w:rPr>
          <w:rFonts w:ascii="Times New Roman" w:eastAsia="Times New Roman" w:hAnsi="Times New Roman" w:cs="Times New Roman"/>
          <w:sz w:val="23"/>
          <w:szCs w:val="23"/>
        </w:rPr>
        <w:t>redit for tax year 2021. This is likely only to apply for the adults who make this selection. Afghan parolees should check with their tax preparer to verify whether they can receive this credit for children or other dependents. It is very unlikely that the</w:t>
      </w:r>
      <w:r>
        <w:rPr>
          <w:rFonts w:ascii="Times New Roman" w:eastAsia="Times New Roman" w:hAnsi="Times New Roman" w:cs="Times New Roman"/>
          <w:sz w:val="23"/>
          <w:szCs w:val="23"/>
        </w:rPr>
        <w:t>re are other credits that Afghan parolees could qualify for, since they likely lived in the U.S. for less than 6 months in 2021.</w:t>
      </w:r>
    </w:p>
    <w:p w14:paraId="79BAB97E" w14:textId="77777777" w:rsidR="00C92E2E" w:rsidRDefault="00C92E2E">
      <w:pPr>
        <w:spacing w:after="0" w:line="240" w:lineRule="auto"/>
        <w:ind w:left="360"/>
        <w:jc w:val="both"/>
        <w:rPr>
          <w:rFonts w:ascii="Times New Roman" w:eastAsia="Times New Roman" w:hAnsi="Times New Roman" w:cs="Times New Roman"/>
          <w:sz w:val="23"/>
          <w:szCs w:val="23"/>
        </w:rPr>
      </w:pPr>
    </w:p>
    <w:p w14:paraId="0B6B01B3" w14:textId="77777777" w:rsidR="00C92E2E" w:rsidRDefault="00B20B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For those that will not opt into the First-Year Choice, Afghan parolees are unlikely to qualify for the Child Tax Credit for 2</w:t>
      </w:r>
      <w:r>
        <w:rPr>
          <w:rFonts w:ascii="Times New Roman" w:eastAsia="Times New Roman" w:hAnsi="Times New Roman" w:cs="Times New Roman"/>
          <w:color w:val="000000"/>
          <w:sz w:val="23"/>
          <w:szCs w:val="23"/>
        </w:rPr>
        <w:t xml:space="preserve">021 or the EITC, for lack of the residency requirement. </w:t>
      </w:r>
    </w:p>
    <w:p w14:paraId="232CEB4C"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D4B9017" w14:textId="77777777" w:rsidR="00C92E2E" w:rsidRDefault="00B20BD0">
      <w:pPr>
        <w:numPr>
          <w:ilvl w:val="0"/>
          <w:numId w:val="6"/>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What are the requirements/responsibilities for Afghan parolees to complete their taxes?</w:t>
      </w:r>
    </w:p>
    <w:p w14:paraId="26E36ECA"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7E1E0A34" w14:textId="77777777" w:rsidR="00C92E2E" w:rsidRDefault="00B20B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Anybody who generated income in the U.S. from any source needs to file taxes. There may be different requirements based on income limits between a resident and a nonresident alien.</w:t>
      </w:r>
    </w:p>
    <w:p w14:paraId="617A7063" w14:textId="77777777" w:rsidR="00C92E2E" w:rsidRDefault="00C92E2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p>
    <w:p w14:paraId="31367DC7" w14:textId="77777777" w:rsidR="00C92E2E" w:rsidRDefault="00B20B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resident alien is required to file a tax return if he or she earned more</w:t>
      </w:r>
      <w:r>
        <w:rPr>
          <w:rFonts w:ascii="Times New Roman" w:eastAsia="Times New Roman" w:hAnsi="Times New Roman" w:cs="Times New Roman"/>
          <w:color w:val="000000"/>
          <w:sz w:val="23"/>
          <w:szCs w:val="23"/>
        </w:rPr>
        <w:t xml:space="preserve"> than a certain amount during the previous tax year. This means that not everyone who is a resident alien is required to file a tax return. A resident alien may be exempt from tax filing as discussed in the following table:</w:t>
      </w:r>
    </w:p>
    <w:p w14:paraId="1283FFC8"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p>
    <w:tbl>
      <w:tblPr>
        <w:tblStyle w:val="a"/>
        <w:tblW w:w="90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3315"/>
        <w:gridCol w:w="3315"/>
      </w:tblGrid>
      <w:tr w:rsidR="00C92E2E" w14:paraId="66DA794A" w14:textId="77777777">
        <w:tc>
          <w:tcPr>
            <w:tcW w:w="2370" w:type="dxa"/>
            <w:shd w:val="clear" w:color="auto" w:fill="auto"/>
            <w:tcMar>
              <w:top w:w="100" w:type="dxa"/>
              <w:left w:w="100" w:type="dxa"/>
              <w:bottom w:w="100" w:type="dxa"/>
              <w:right w:w="100" w:type="dxa"/>
            </w:tcMar>
          </w:tcPr>
          <w:p w14:paraId="6CF84FE1"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IF your filing status is…</w:t>
            </w:r>
          </w:p>
        </w:tc>
        <w:tc>
          <w:tcPr>
            <w:tcW w:w="3315" w:type="dxa"/>
            <w:shd w:val="clear" w:color="auto" w:fill="auto"/>
            <w:tcMar>
              <w:top w:w="100" w:type="dxa"/>
              <w:left w:w="100" w:type="dxa"/>
              <w:bottom w:w="100" w:type="dxa"/>
              <w:right w:w="100" w:type="dxa"/>
            </w:tcMar>
          </w:tcPr>
          <w:p w14:paraId="0D1D5BBC"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AND at the end of 2021 you were*...</w:t>
            </w:r>
          </w:p>
        </w:tc>
        <w:tc>
          <w:tcPr>
            <w:tcW w:w="3315" w:type="dxa"/>
            <w:shd w:val="clear" w:color="auto" w:fill="auto"/>
            <w:tcMar>
              <w:top w:w="100" w:type="dxa"/>
              <w:left w:w="100" w:type="dxa"/>
              <w:bottom w:w="100" w:type="dxa"/>
              <w:right w:w="100" w:type="dxa"/>
            </w:tcMar>
          </w:tcPr>
          <w:p w14:paraId="3A54EB7A"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THEN file a return if your gross income** was at least…</w:t>
            </w:r>
          </w:p>
        </w:tc>
      </w:tr>
      <w:tr w:rsidR="00C92E2E" w14:paraId="0AE52509" w14:textId="77777777">
        <w:tc>
          <w:tcPr>
            <w:tcW w:w="2370" w:type="dxa"/>
            <w:shd w:val="clear" w:color="auto" w:fill="auto"/>
            <w:tcMar>
              <w:top w:w="100" w:type="dxa"/>
              <w:left w:w="100" w:type="dxa"/>
              <w:bottom w:w="100" w:type="dxa"/>
              <w:right w:w="100" w:type="dxa"/>
            </w:tcMar>
          </w:tcPr>
          <w:p w14:paraId="666C0125"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Single</w:t>
            </w:r>
          </w:p>
        </w:tc>
        <w:tc>
          <w:tcPr>
            <w:tcW w:w="3315" w:type="dxa"/>
            <w:shd w:val="clear" w:color="auto" w:fill="auto"/>
            <w:tcMar>
              <w:top w:w="100" w:type="dxa"/>
              <w:left w:w="100" w:type="dxa"/>
              <w:bottom w:w="100" w:type="dxa"/>
              <w:right w:w="100" w:type="dxa"/>
            </w:tcMar>
          </w:tcPr>
          <w:p w14:paraId="5874CC8B"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under 65</w:t>
            </w:r>
          </w:p>
          <w:p w14:paraId="13D7E41D"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65 or older </w:t>
            </w:r>
          </w:p>
        </w:tc>
        <w:tc>
          <w:tcPr>
            <w:tcW w:w="3315" w:type="dxa"/>
            <w:shd w:val="clear" w:color="auto" w:fill="auto"/>
            <w:tcMar>
              <w:top w:w="100" w:type="dxa"/>
              <w:left w:w="100" w:type="dxa"/>
              <w:bottom w:w="100" w:type="dxa"/>
              <w:right w:w="100" w:type="dxa"/>
            </w:tcMar>
          </w:tcPr>
          <w:p w14:paraId="5C56EA6D"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$12,550</w:t>
            </w:r>
          </w:p>
          <w:p w14:paraId="0D6C32CA"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$14,250</w:t>
            </w:r>
          </w:p>
        </w:tc>
      </w:tr>
      <w:tr w:rsidR="00C92E2E" w14:paraId="229718AA" w14:textId="77777777">
        <w:tc>
          <w:tcPr>
            <w:tcW w:w="2370" w:type="dxa"/>
            <w:shd w:val="clear" w:color="auto" w:fill="auto"/>
            <w:tcMar>
              <w:top w:w="100" w:type="dxa"/>
              <w:left w:w="100" w:type="dxa"/>
              <w:bottom w:w="100" w:type="dxa"/>
              <w:right w:w="100" w:type="dxa"/>
            </w:tcMar>
          </w:tcPr>
          <w:p w14:paraId="13CA7FD9"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Married filing jointly***</w:t>
            </w:r>
          </w:p>
        </w:tc>
        <w:tc>
          <w:tcPr>
            <w:tcW w:w="3315" w:type="dxa"/>
            <w:shd w:val="clear" w:color="auto" w:fill="auto"/>
            <w:tcMar>
              <w:top w:w="100" w:type="dxa"/>
              <w:left w:w="100" w:type="dxa"/>
              <w:bottom w:w="100" w:type="dxa"/>
              <w:right w:w="100" w:type="dxa"/>
            </w:tcMar>
          </w:tcPr>
          <w:p w14:paraId="5A975670"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under 65 (both spouses)</w:t>
            </w:r>
          </w:p>
          <w:p w14:paraId="7ADBDFC6"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65 or older (one spouse)</w:t>
            </w:r>
          </w:p>
          <w:p w14:paraId="6024AE02"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65 or older (both spouses)</w:t>
            </w:r>
          </w:p>
        </w:tc>
        <w:tc>
          <w:tcPr>
            <w:tcW w:w="3315" w:type="dxa"/>
            <w:shd w:val="clear" w:color="auto" w:fill="auto"/>
            <w:tcMar>
              <w:top w:w="100" w:type="dxa"/>
              <w:left w:w="100" w:type="dxa"/>
              <w:bottom w:w="100" w:type="dxa"/>
              <w:right w:w="100" w:type="dxa"/>
            </w:tcMar>
          </w:tcPr>
          <w:p w14:paraId="7A345EF6"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$21,100</w:t>
            </w:r>
          </w:p>
          <w:p w14:paraId="462BF436"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$26,450</w:t>
            </w:r>
          </w:p>
          <w:p w14:paraId="1F448460"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$27,800</w:t>
            </w:r>
          </w:p>
        </w:tc>
      </w:tr>
      <w:tr w:rsidR="00C92E2E" w14:paraId="7D0EA7A6" w14:textId="77777777">
        <w:tc>
          <w:tcPr>
            <w:tcW w:w="2370" w:type="dxa"/>
            <w:shd w:val="clear" w:color="auto" w:fill="auto"/>
            <w:tcMar>
              <w:top w:w="100" w:type="dxa"/>
              <w:left w:w="100" w:type="dxa"/>
              <w:bottom w:w="100" w:type="dxa"/>
              <w:right w:w="100" w:type="dxa"/>
            </w:tcMar>
          </w:tcPr>
          <w:p w14:paraId="1999F7AB"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Married filing separately</w:t>
            </w:r>
          </w:p>
        </w:tc>
        <w:tc>
          <w:tcPr>
            <w:tcW w:w="3315" w:type="dxa"/>
            <w:shd w:val="clear" w:color="auto" w:fill="auto"/>
            <w:tcMar>
              <w:top w:w="100" w:type="dxa"/>
              <w:left w:w="100" w:type="dxa"/>
              <w:bottom w:w="100" w:type="dxa"/>
              <w:right w:w="100" w:type="dxa"/>
            </w:tcMar>
          </w:tcPr>
          <w:p w14:paraId="42BF20A8"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any age</w:t>
            </w:r>
          </w:p>
        </w:tc>
        <w:tc>
          <w:tcPr>
            <w:tcW w:w="3315" w:type="dxa"/>
            <w:shd w:val="clear" w:color="auto" w:fill="auto"/>
            <w:tcMar>
              <w:top w:w="100" w:type="dxa"/>
              <w:left w:w="100" w:type="dxa"/>
              <w:bottom w:w="100" w:type="dxa"/>
              <w:right w:w="100" w:type="dxa"/>
            </w:tcMar>
          </w:tcPr>
          <w:p w14:paraId="39549616"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r>
      <w:tr w:rsidR="00C92E2E" w14:paraId="2CCA374B" w14:textId="77777777">
        <w:tc>
          <w:tcPr>
            <w:tcW w:w="2370" w:type="dxa"/>
            <w:shd w:val="clear" w:color="auto" w:fill="auto"/>
            <w:tcMar>
              <w:top w:w="100" w:type="dxa"/>
              <w:left w:w="100" w:type="dxa"/>
              <w:bottom w:w="100" w:type="dxa"/>
              <w:right w:w="100" w:type="dxa"/>
            </w:tcMar>
          </w:tcPr>
          <w:p w14:paraId="36428D75"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Head of household</w:t>
            </w:r>
          </w:p>
        </w:tc>
        <w:tc>
          <w:tcPr>
            <w:tcW w:w="3315" w:type="dxa"/>
            <w:shd w:val="clear" w:color="auto" w:fill="auto"/>
            <w:tcMar>
              <w:top w:w="100" w:type="dxa"/>
              <w:left w:w="100" w:type="dxa"/>
              <w:bottom w:w="100" w:type="dxa"/>
              <w:right w:w="100" w:type="dxa"/>
            </w:tcMar>
          </w:tcPr>
          <w:p w14:paraId="3239889D"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under 65</w:t>
            </w:r>
          </w:p>
          <w:p w14:paraId="643AB0F8"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65 or older</w:t>
            </w:r>
          </w:p>
        </w:tc>
        <w:tc>
          <w:tcPr>
            <w:tcW w:w="3315" w:type="dxa"/>
            <w:shd w:val="clear" w:color="auto" w:fill="auto"/>
            <w:tcMar>
              <w:top w:w="100" w:type="dxa"/>
              <w:left w:w="100" w:type="dxa"/>
              <w:bottom w:w="100" w:type="dxa"/>
              <w:right w:w="100" w:type="dxa"/>
            </w:tcMar>
          </w:tcPr>
          <w:p w14:paraId="3AA4144D"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$18,800</w:t>
            </w:r>
          </w:p>
          <w:p w14:paraId="43ABB1A1"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$20,500</w:t>
            </w:r>
          </w:p>
        </w:tc>
      </w:tr>
      <w:tr w:rsidR="00C92E2E" w14:paraId="00D39E66" w14:textId="77777777">
        <w:tc>
          <w:tcPr>
            <w:tcW w:w="2370" w:type="dxa"/>
            <w:shd w:val="clear" w:color="auto" w:fill="auto"/>
            <w:tcMar>
              <w:top w:w="100" w:type="dxa"/>
              <w:left w:w="100" w:type="dxa"/>
              <w:bottom w:w="100" w:type="dxa"/>
              <w:right w:w="100" w:type="dxa"/>
            </w:tcMar>
          </w:tcPr>
          <w:p w14:paraId="64B80EDC"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Qualifying widow(er)</w:t>
            </w:r>
          </w:p>
        </w:tc>
        <w:tc>
          <w:tcPr>
            <w:tcW w:w="3315" w:type="dxa"/>
            <w:shd w:val="clear" w:color="auto" w:fill="auto"/>
            <w:tcMar>
              <w:top w:w="100" w:type="dxa"/>
              <w:left w:w="100" w:type="dxa"/>
              <w:bottom w:w="100" w:type="dxa"/>
              <w:right w:w="100" w:type="dxa"/>
            </w:tcMar>
          </w:tcPr>
          <w:p w14:paraId="041F0D3B" w14:textId="77777777" w:rsidR="00C92E2E" w:rsidRDefault="00B20BD0">
            <w:pPr>
              <w:widowControl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under 65</w:t>
            </w:r>
          </w:p>
          <w:p w14:paraId="364B34DA"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65 or older</w:t>
            </w:r>
          </w:p>
        </w:tc>
        <w:tc>
          <w:tcPr>
            <w:tcW w:w="3315" w:type="dxa"/>
            <w:shd w:val="clear" w:color="auto" w:fill="auto"/>
            <w:tcMar>
              <w:top w:w="100" w:type="dxa"/>
              <w:left w:w="100" w:type="dxa"/>
              <w:bottom w:w="100" w:type="dxa"/>
              <w:right w:w="100" w:type="dxa"/>
            </w:tcMar>
          </w:tcPr>
          <w:p w14:paraId="7E374D4F"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$25,100</w:t>
            </w:r>
          </w:p>
          <w:p w14:paraId="2A9DBFCB"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$26,450</w:t>
            </w:r>
          </w:p>
        </w:tc>
      </w:tr>
      <w:tr w:rsidR="00C92E2E" w14:paraId="2ED2EDDE" w14:textId="77777777">
        <w:trPr>
          <w:trHeight w:val="430"/>
        </w:trPr>
        <w:tc>
          <w:tcPr>
            <w:tcW w:w="9000" w:type="dxa"/>
            <w:gridSpan w:val="3"/>
            <w:shd w:val="clear" w:color="auto" w:fill="auto"/>
            <w:tcMar>
              <w:top w:w="100" w:type="dxa"/>
              <w:left w:w="100" w:type="dxa"/>
              <w:bottom w:w="100" w:type="dxa"/>
              <w:right w:w="100" w:type="dxa"/>
            </w:tcMar>
          </w:tcPr>
          <w:p w14:paraId="517065C0"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*If you were born on January 1, 1957, you are considered to be age 65 at the end of 2021. (If your spouse died in 2021 or if you are preparing a return for someone who died in 2021, see Pub. 501).</w:t>
            </w:r>
          </w:p>
          <w:p w14:paraId="5FFC6784"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Pr>
                <w:rFonts w:ascii="Times New Roman" w:eastAsia="Times New Roman" w:hAnsi="Times New Roman" w:cs="Times New Roman"/>
                <w:b/>
                <w:i/>
                <w:sz w:val="20"/>
                <w:szCs w:val="20"/>
              </w:rPr>
              <w:t>Gross income</w:t>
            </w:r>
            <w:r>
              <w:rPr>
                <w:rFonts w:ascii="Times New Roman" w:eastAsia="Times New Roman" w:hAnsi="Times New Roman" w:cs="Times New Roman"/>
                <w:i/>
                <w:sz w:val="20"/>
                <w:szCs w:val="20"/>
              </w:rPr>
              <w:t xml:space="preserve"> means all income you received in the form of</w:t>
            </w:r>
            <w:r>
              <w:rPr>
                <w:rFonts w:ascii="Times New Roman" w:eastAsia="Times New Roman" w:hAnsi="Times New Roman" w:cs="Times New Roman"/>
                <w:i/>
                <w:sz w:val="20"/>
                <w:szCs w:val="20"/>
              </w:rPr>
              <w:t xml:space="preserve"> money, goods, property, and services that isn’t exempt from tax, including any income from sources outside the United States or from the sale of your main home (even if you can exclude part or all of it). Don’t include any social security benefits unless </w:t>
            </w:r>
            <w:r>
              <w:rPr>
                <w:rFonts w:ascii="Times New Roman" w:eastAsia="Times New Roman" w:hAnsi="Times New Roman" w:cs="Times New Roman"/>
                <w:i/>
                <w:sz w:val="20"/>
                <w:szCs w:val="20"/>
              </w:rPr>
              <w:t>(a) you are married filing a separate return and you lived with your spouse at any time in 2021, or (b) one-half of your social security benefits plus your other gross income and any tax exempt interest is more than $25,000 ($32,000 if married filing joint</w:t>
            </w:r>
            <w:r>
              <w:rPr>
                <w:rFonts w:ascii="Times New Roman" w:eastAsia="Times New Roman" w:hAnsi="Times New Roman" w:cs="Times New Roman"/>
                <w:i/>
                <w:sz w:val="20"/>
                <w:szCs w:val="20"/>
              </w:rPr>
              <w:t xml:space="preserve">ly). If (a) or (b) applies, see the instructions for lines 6a and 6b to figure the taxable part of social security benefits you must include in your gross income. </w:t>
            </w:r>
          </w:p>
          <w:p w14:paraId="711C266A"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Gross income includes gains, but not losses, reported on Form 8949 or Schedule D. Gross inco</w:t>
            </w:r>
            <w:r>
              <w:rPr>
                <w:rFonts w:ascii="Times New Roman" w:eastAsia="Times New Roman" w:hAnsi="Times New Roman" w:cs="Times New Roman"/>
                <w:i/>
                <w:sz w:val="20"/>
                <w:szCs w:val="20"/>
              </w:rPr>
              <w:t xml:space="preserve">me from a business means, for example, the amount on Schedule C, line 7, or Schedule F, line 9. But, in figuring gross income, don’t reduce your income by any losses, including any loss on Schedule C, line 7, or Schedule F, line 9. </w:t>
            </w:r>
          </w:p>
          <w:p w14:paraId="5FFAAD30" w14:textId="77777777" w:rsidR="00C92E2E" w:rsidRDefault="00B20BD0">
            <w:pPr>
              <w:widowControl w:val="0"/>
              <w:pBdr>
                <w:top w:val="nil"/>
                <w:left w:val="nil"/>
                <w:bottom w:val="nil"/>
                <w:right w:val="nil"/>
                <w:between w:val="nil"/>
              </w:pBd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 xml:space="preserve">*** If you didn’t live with your spouse at the end of 2021 (or on the date your spouse died) and your gross income was at least $5, you must file a return regardless of your age. </w:t>
            </w:r>
          </w:p>
        </w:tc>
      </w:tr>
    </w:tbl>
    <w:p w14:paraId="6CFC38E9" w14:textId="77777777" w:rsidR="00C92E2E" w:rsidRDefault="00C92E2E">
      <w:pPr>
        <w:pBdr>
          <w:top w:val="nil"/>
          <w:left w:val="nil"/>
          <w:bottom w:val="nil"/>
          <w:right w:val="nil"/>
          <w:between w:val="nil"/>
        </w:pBdr>
        <w:spacing w:after="0" w:line="240" w:lineRule="auto"/>
        <w:ind w:left="360"/>
        <w:jc w:val="both"/>
        <w:rPr>
          <w:rFonts w:ascii="Times New Roman" w:eastAsia="Times New Roman" w:hAnsi="Times New Roman" w:cs="Times New Roman"/>
          <w:sz w:val="23"/>
          <w:szCs w:val="23"/>
        </w:rPr>
      </w:pPr>
    </w:p>
    <w:p w14:paraId="232025A0" w14:textId="77777777" w:rsidR="00C92E2E" w:rsidRDefault="00B20B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dual resident alien may be required to file taxes regardless of income limits. An Afghan parolee opting to become a dual resident alien may have to file both a 1040-NR and a 1040. For instance, if the Afghan parolee is choosing to opt into the First-Year</w:t>
      </w:r>
      <w:r>
        <w:rPr>
          <w:rFonts w:ascii="Times New Roman" w:eastAsia="Times New Roman" w:hAnsi="Times New Roman" w:cs="Times New Roman"/>
          <w:color w:val="000000"/>
          <w:sz w:val="23"/>
          <w:szCs w:val="23"/>
        </w:rPr>
        <w:t xml:space="preserve"> Choice, the IRS recommends that an extension request to the tax filing deadline be made. </w:t>
      </w:r>
      <w:r>
        <w:rPr>
          <w:rFonts w:ascii="Times New Roman" w:eastAsia="Times New Roman" w:hAnsi="Times New Roman" w:cs="Times New Roman"/>
          <w:sz w:val="23"/>
          <w:szCs w:val="23"/>
        </w:rPr>
        <w:t>If this extension request is made, “[the taxpayer] should pay with this extension [request] the amount of tax [he or she expects] to owe for 2021 figured as if [he or</w:t>
      </w:r>
      <w:r>
        <w:rPr>
          <w:rFonts w:ascii="Times New Roman" w:eastAsia="Times New Roman" w:hAnsi="Times New Roman" w:cs="Times New Roman"/>
          <w:sz w:val="23"/>
          <w:szCs w:val="23"/>
        </w:rPr>
        <w:t xml:space="preserve"> she] were a nonresident alien the entire year. [He/She] can use Form 1040-NR to figure the tax. Enter the tax on Form 4868. If [he/she does] not pay the tax due, [he/she] will be charged interest on any tax not paid by the regular due date of [the] return</w:t>
      </w:r>
      <w:r>
        <w:rPr>
          <w:rFonts w:ascii="Times New Roman" w:eastAsia="Times New Roman" w:hAnsi="Times New Roman" w:cs="Times New Roman"/>
          <w:sz w:val="23"/>
          <w:szCs w:val="23"/>
        </w:rPr>
        <w:t xml:space="preserve">, and [he/she] may be charged a penalty on the late payment.” IRS Publication 519, page 8. Please note that, once the First-Year Choice is made, the taxpayer may not revoke it without the approval of the IRS. </w:t>
      </w:r>
      <w:r>
        <w:rPr>
          <w:rFonts w:ascii="Times New Roman" w:eastAsia="Times New Roman" w:hAnsi="Times New Roman" w:cs="Times New Roman"/>
          <w:i/>
          <w:sz w:val="23"/>
          <w:szCs w:val="23"/>
        </w:rPr>
        <w:t>Id</w:t>
      </w:r>
      <w:r>
        <w:rPr>
          <w:rFonts w:ascii="Times New Roman" w:eastAsia="Times New Roman" w:hAnsi="Times New Roman" w:cs="Times New Roman"/>
          <w:sz w:val="23"/>
          <w:szCs w:val="23"/>
        </w:rPr>
        <w:t>.</w:t>
      </w:r>
    </w:p>
    <w:p w14:paraId="23504305" w14:textId="77777777" w:rsidR="00C92E2E" w:rsidRDefault="00C92E2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p>
    <w:p w14:paraId="5927CCC3" w14:textId="77777777" w:rsidR="00C92E2E" w:rsidRDefault="00B20B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nonresident alien is required to file an</w:t>
      </w:r>
      <w:r>
        <w:rPr>
          <w:rFonts w:ascii="Times New Roman" w:eastAsia="Times New Roman" w:hAnsi="Times New Roman" w:cs="Times New Roman"/>
          <w:color w:val="000000"/>
          <w:sz w:val="23"/>
          <w:szCs w:val="23"/>
        </w:rPr>
        <w:t xml:space="preserve"> income tax return, specifically a U.S. Nonresident Alien Income Tax Return (Form 1040-NR), for </w:t>
      </w:r>
      <w:r>
        <w:rPr>
          <w:rFonts w:ascii="Times New Roman" w:eastAsia="Times New Roman" w:hAnsi="Times New Roman" w:cs="Times New Roman"/>
          <w:b/>
          <w:color w:val="000000"/>
          <w:sz w:val="23"/>
          <w:szCs w:val="23"/>
        </w:rPr>
        <w:t>all income</w:t>
      </w:r>
      <w:r>
        <w:rPr>
          <w:rFonts w:ascii="Times New Roman" w:eastAsia="Times New Roman" w:hAnsi="Times New Roman" w:cs="Times New Roman"/>
          <w:color w:val="000000"/>
          <w:sz w:val="23"/>
          <w:szCs w:val="23"/>
        </w:rPr>
        <w:t xml:space="preserve"> subject to U.S. tax (i.e., income generated in the United States) unless the person fits an exemption. See </w:t>
      </w:r>
      <w:hyperlink r:id="rId14" w:anchor="en_US_2021_publink100057473">
        <w:r>
          <w:rPr>
            <w:rFonts w:ascii="Times New Roman" w:eastAsia="Times New Roman" w:hAnsi="Times New Roman" w:cs="Times New Roman"/>
            <w:color w:val="0563C1"/>
            <w:sz w:val="23"/>
            <w:szCs w:val="23"/>
            <w:u w:val="single"/>
          </w:rPr>
          <w:t>Instructions for Form 1040-NR (2021)</w:t>
        </w:r>
      </w:hyperlink>
      <w:r>
        <w:rPr>
          <w:rFonts w:ascii="Times New Roman" w:eastAsia="Times New Roman" w:hAnsi="Times New Roman" w:cs="Times New Roman"/>
          <w:color w:val="000000"/>
          <w:sz w:val="23"/>
          <w:szCs w:val="23"/>
        </w:rPr>
        <w:t xml:space="preserve">. The IRS has also created a </w:t>
      </w:r>
      <w:hyperlink r:id="rId15">
        <w:r>
          <w:rPr>
            <w:rFonts w:ascii="Times New Roman" w:eastAsia="Times New Roman" w:hAnsi="Times New Roman" w:cs="Times New Roman"/>
            <w:color w:val="0563C1"/>
            <w:sz w:val="23"/>
            <w:szCs w:val="23"/>
            <w:u w:val="single"/>
          </w:rPr>
          <w:t>tool</w:t>
        </w:r>
      </w:hyperlink>
      <w:r>
        <w:rPr>
          <w:rFonts w:ascii="Times New Roman" w:eastAsia="Times New Roman" w:hAnsi="Times New Roman" w:cs="Times New Roman"/>
          <w:color w:val="000000"/>
          <w:sz w:val="23"/>
          <w:szCs w:val="23"/>
        </w:rPr>
        <w:t xml:space="preserve"> to assist with deter</w:t>
      </w:r>
      <w:r>
        <w:rPr>
          <w:rFonts w:ascii="Times New Roman" w:eastAsia="Times New Roman" w:hAnsi="Times New Roman" w:cs="Times New Roman"/>
          <w:color w:val="000000"/>
          <w:sz w:val="23"/>
          <w:szCs w:val="23"/>
        </w:rPr>
        <w:t xml:space="preserve">mining if someone should file a 1040-NR. </w:t>
      </w:r>
    </w:p>
    <w:p w14:paraId="66E74CA6"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52746727" w14:textId="77777777" w:rsidR="00C92E2E" w:rsidRDefault="00B20BD0">
      <w:pPr>
        <w:numPr>
          <w:ilvl w:val="0"/>
          <w:numId w:val="6"/>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Will Volunteer Income Tax Assistance (VITA) be able to help Afghan parolees with tax prep, or will Afghan parolees have to go to commercial tax prep services (especially if they don’t have trusted friends or others to help them prepare tax filings)?</w:t>
      </w:r>
    </w:p>
    <w:p w14:paraId="56A61DC1"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3DD0661B" w14:textId="77777777" w:rsidR="00C92E2E" w:rsidRDefault="00B20BD0">
      <w:pP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V</w:t>
      </w:r>
      <w:r>
        <w:rPr>
          <w:rFonts w:ascii="Times New Roman" w:eastAsia="Times New Roman" w:hAnsi="Times New Roman" w:cs="Times New Roman"/>
          <w:color w:val="000000"/>
          <w:sz w:val="23"/>
          <w:szCs w:val="23"/>
        </w:rPr>
        <w:t xml:space="preserve">ITA program offers free tax help to people with low-to-moderate incomes, persons with disabilities, and limited-English-speaking taxpayers who need help preparing their own tax returns. Go to </w:t>
      </w:r>
      <w:hyperlink r:id="rId16">
        <w:r>
          <w:rPr>
            <w:rFonts w:ascii="Times New Roman" w:eastAsia="Times New Roman" w:hAnsi="Times New Roman" w:cs="Times New Roman"/>
            <w:color w:val="0563C1"/>
            <w:sz w:val="23"/>
            <w:szCs w:val="23"/>
            <w:u w:val="single"/>
          </w:rPr>
          <w:t>irs.gov/VITA</w:t>
        </w:r>
      </w:hyperlink>
      <w:r>
        <w:rPr>
          <w:rFonts w:ascii="Times New Roman" w:eastAsia="Times New Roman" w:hAnsi="Times New Roman" w:cs="Times New Roman"/>
          <w:color w:val="000000"/>
          <w:sz w:val="23"/>
          <w:szCs w:val="23"/>
        </w:rPr>
        <w:t>, download the free IRS2Go app, or call 1-800-906-9887 for information on free tax return preparation. However, most f</w:t>
      </w:r>
      <w:r>
        <w:rPr>
          <w:rFonts w:ascii="Times New Roman" w:eastAsia="Times New Roman" w:hAnsi="Times New Roman" w:cs="Times New Roman"/>
          <w:sz w:val="23"/>
          <w:szCs w:val="23"/>
        </w:rPr>
        <w:t>ree VITA sites cannot currently prepare non-resident or dual-tax status returns. An Af</w:t>
      </w:r>
      <w:r>
        <w:rPr>
          <w:rFonts w:ascii="Times New Roman" w:eastAsia="Times New Roman" w:hAnsi="Times New Roman" w:cs="Times New Roman"/>
          <w:sz w:val="23"/>
          <w:szCs w:val="23"/>
        </w:rPr>
        <w:t>ghan parolee can go to a tax professional to prepare their income tax return or they can download software to do it on their own. The parolee is likely to have to mail in their 2021 return with two parts: the U.S. return (1040) and non-resident alien tax r</w:t>
      </w:r>
      <w:r>
        <w:rPr>
          <w:rFonts w:ascii="Times New Roman" w:eastAsia="Times New Roman" w:hAnsi="Times New Roman" w:cs="Times New Roman"/>
          <w:sz w:val="23"/>
          <w:szCs w:val="23"/>
        </w:rPr>
        <w:t>eturn (1040-NR). In addition, people can contact local colleges and universities that have foreign (F-1, J-1, M-1, etc.) students. These colleges and universities may have a VITA center or other free tax assistance for students by students that specializes</w:t>
      </w:r>
      <w:r>
        <w:rPr>
          <w:rFonts w:ascii="Times New Roman" w:eastAsia="Times New Roman" w:hAnsi="Times New Roman" w:cs="Times New Roman"/>
          <w:sz w:val="23"/>
          <w:szCs w:val="23"/>
        </w:rPr>
        <w:t xml:space="preserve"> in 1040-NR filings for foreign scholar nationals, and they may be willing to provide assistance to Afghan Parolee community members. </w:t>
      </w:r>
      <w:r>
        <w:rPr>
          <w:rFonts w:ascii="Times New Roman" w:eastAsia="Times New Roman" w:hAnsi="Times New Roman" w:cs="Times New Roman"/>
          <w:i/>
          <w:sz w:val="23"/>
          <w:szCs w:val="23"/>
        </w:rPr>
        <w:t xml:space="preserve">See </w:t>
      </w:r>
      <w:r>
        <w:rPr>
          <w:rFonts w:ascii="Times New Roman" w:eastAsia="Times New Roman" w:hAnsi="Times New Roman" w:cs="Times New Roman"/>
          <w:sz w:val="23"/>
          <w:szCs w:val="23"/>
        </w:rPr>
        <w:t xml:space="preserve">IRS Publication 4011, </w:t>
      </w:r>
      <w:hyperlink r:id="rId17">
        <w:r>
          <w:rPr>
            <w:rFonts w:ascii="Times New Roman" w:eastAsia="Times New Roman" w:hAnsi="Times New Roman" w:cs="Times New Roman"/>
            <w:color w:val="0000FF"/>
            <w:sz w:val="23"/>
            <w:szCs w:val="23"/>
            <w:u w:val="single"/>
          </w:rPr>
          <w:t>VITA/TCE Foreign Student and Schola</w:t>
        </w:r>
        <w:r>
          <w:rPr>
            <w:rFonts w:ascii="Times New Roman" w:eastAsia="Times New Roman" w:hAnsi="Times New Roman" w:cs="Times New Roman"/>
            <w:color w:val="0000FF"/>
            <w:sz w:val="23"/>
            <w:szCs w:val="23"/>
            <w:u w:val="single"/>
          </w:rPr>
          <w:t>r Resource Guide</w:t>
        </w:r>
      </w:hyperlink>
      <w:r>
        <w:rPr>
          <w:rFonts w:ascii="Times New Roman" w:eastAsia="Times New Roman" w:hAnsi="Times New Roman" w:cs="Times New Roman"/>
          <w:sz w:val="23"/>
          <w:szCs w:val="23"/>
        </w:rPr>
        <w:t xml:space="preserve">. In addition, </w:t>
      </w:r>
      <w:r>
        <w:rPr>
          <w:rFonts w:ascii="Times New Roman" w:eastAsia="Times New Roman" w:hAnsi="Times New Roman" w:cs="Times New Roman"/>
          <w:color w:val="000000"/>
          <w:sz w:val="23"/>
          <w:szCs w:val="23"/>
        </w:rPr>
        <w:t>some law schools also have free or low-cost tax clinics to assist with tax filings. Some of this funding may be tied to helping members of the college or university community.</w:t>
      </w:r>
    </w:p>
    <w:p w14:paraId="7EE9F059" w14:textId="77777777" w:rsidR="00C92E2E" w:rsidRDefault="00C92E2E">
      <w:pPr>
        <w:spacing w:after="0" w:line="240" w:lineRule="auto"/>
        <w:ind w:left="360"/>
        <w:jc w:val="both"/>
        <w:rPr>
          <w:rFonts w:ascii="Times New Roman" w:eastAsia="Times New Roman" w:hAnsi="Times New Roman" w:cs="Times New Roman"/>
          <w:color w:val="000000"/>
          <w:sz w:val="23"/>
          <w:szCs w:val="23"/>
        </w:rPr>
      </w:pPr>
    </w:p>
    <w:p w14:paraId="6FB67EAA" w14:textId="77777777" w:rsidR="00C92E2E" w:rsidRDefault="00B20BD0">
      <w:pPr>
        <w:numPr>
          <w:ilvl w:val="0"/>
          <w:numId w:val="6"/>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Can a responsible adult with legal status claim a minor who he/she is supporting, even if the child is not his/hers biologically? If so, does the resettlement agency need to provide a specific letter to confirm the relationship and responsibility?</w:t>
      </w:r>
    </w:p>
    <w:p w14:paraId="4726352C" w14:textId="77777777" w:rsidR="00C92E2E" w:rsidRDefault="00C92E2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p>
    <w:p w14:paraId="1FD2A4BD" w14:textId="77777777" w:rsidR="00C92E2E" w:rsidRDefault="00B20B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IRS</w:t>
      </w:r>
      <w:r>
        <w:rPr>
          <w:rFonts w:ascii="Times New Roman" w:eastAsia="Times New Roman" w:hAnsi="Times New Roman" w:cs="Times New Roman"/>
          <w:color w:val="000000"/>
          <w:sz w:val="23"/>
          <w:szCs w:val="23"/>
        </w:rPr>
        <w:t xml:space="preserve"> has created a </w:t>
      </w:r>
      <w:hyperlink r:id="rId18">
        <w:r>
          <w:rPr>
            <w:rFonts w:ascii="Times New Roman" w:eastAsia="Times New Roman" w:hAnsi="Times New Roman" w:cs="Times New Roman"/>
            <w:color w:val="0563C1"/>
            <w:sz w:val="23"/>
            <w:szCs w:val="23"/>
            <w:u w:val="single"/>
          </w:rPr>
          <w:t>tool</w:t>
        </w:r>
      </w:hyperlink>
      <w:r>
        <w:rPr>
          <w:rFonts w:ascii="Times New Roman" w:eastAsia="Times New Roman" w:hAnsi="Times New Roman" w:cs="Times New Roman"/>
          <w:color w:val="000000"/>
          <w:sz w:val="23"/>
          <w:szCs w:val="23"/>
        </w:rPr>
        <w:t xml:space="preserve"> to help individuals determine who can be claimed as a dependent. </w:t>
      </w:r>
    </w:p>
    <w:p w14:paraId="6F06B2A3"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6EFFF818" w14:textId="77777777" w:rsidR="00C92E2E" w:rsidRDefault="00B20BD0">
      <w:pPr>
        <w:numPr>
          <w:ilvl w:val="0"/>
          <w:numId w:val="6"/>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What is deadline for filing 2021 taxes? </w:t>
      </w:r>
    </w:p>
    <w:p w14:paraId="6CDDABAC"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0F0FE88A" w14:textId="77777777" w:rsidR="00C92E2E" w:rsidRDefault="00B20B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Unless the IRS delays it (as it did last year), Monday, April 18, is the deadline for filing 2021 taxes. If someone needs more time to file their taxes, he/she can always apply for a filing extension prior to the tax filing deadline.</w:t>
      </w:r>
    </w:p>
    <w:p w14:paraId="70589DC4" w14:textId="77777777" w:rsidR="00C92E2E" w:rsidRDefault="00B20BD0">
      <w:pPr>
        <w:spacing w:after="0" w:line="240" w:lineRule="auto"/>
        <w:ind w:left="360"/>
        <w:jc w:val="both"/>
        <w:rPr>
          <w:rFonts w:ascii="Times New Roman" w:eastAsia="Times New Roman" w:hAnsi="Times New Roman" w:cs="Times New Roman"/>
          <w:sz w:val="23"/>
          <w:szCs w:val="23"/>
          <w:u w:val="single"/>
        </w:rPr>
      </w:pPr>
      <w:r>
        <w:rPr>
          <w:rFonts w:ascii="Times New Roman" w:eastAsia="Times New Roman" w:hAnsi="Times New Roman" w:cs="Times New Roman"/>
          <w:b/>
          <w:i/>
          <w:sz w:val="23"/>
          <w:szCs w:val="23"/>
        </w:rPr>
        <w:br/>
      </w:r>
      <w:r>
        <w:rPr>
          <w:rFonts w:ascii="Times New Roman" w:eastAsia="Times New Roman" w:hAnsi="Times New Roman" w:cs="Times New Roman"/>
          <w:b/>
          <w:sz w:val="23"/>
          <w:szCs w:val="23"/>
        </w:rPr>
        <w:t xml:space="preserve">If an Afghan parolee </w:t>
      </w:r>
      <w:r>
        <w:rPr>
          <w:rFonts w:ascii="Times New Roman" w:eastAsia="Times New Roman" w:hAnsi="Times New Roman" w:cs="Times New Roman"/>
          <w:b/>
          <w:sz w:val="23"/>
          <w:szCs w:val="23"/>
        </w:rPr>
        <w:t xml:space="preserve">needs an extension to the filing deadline or if he/she qualifies for the First-Year Choice and would like to make this election, he/she can easily file an extension to file taxes by using this </w:t>
      </w:r>
      <w:hyperlink r:id="rId19">
        <w:r>
          <w:rPr>
            <w:rFonts w:ascii="Times New Roman" w:eastAsia="Times New Roman" w:hAnsi="Times New Roman" w:cs="Times New Roman"/>
            <w:b/>
            <w:color w:val="0563C1"/>
            <w:sz w:val="23"/>
            <w:szCs w:val="23"/>
            <w:u w:val="single"/>
          </w:rPr>
          <w:t>fo</w:t>
        </w:r>
        <w:r>
          <w:rPr>
            <w:rFonts w:ascii="Times New Roman" w:eastAsia="Times New Roman" w:hAnsi="Times New Roman" w:cs="Times New Roman"/>
            <w:b/>
            <w:color w:val="0563C1"/>
            <w:sz w:val="23"/>
            <w:szCs w:val="23"/>
            <w:u w:val="single"/>
          </w:rPr>
          <w:t>rm</w:t>
        </w:r>
      </w:hyperlink>
      <w:r>
        <w:rPr>
          <w:rFonts w:ascii="Times New Roman" w:eastAsia="Times New Roman" w:hAnsi="Times New Roman" w:cs="Times New Roman"/>
          <w:b/>
          <w:sz w:val="23"/>
          <w:szCs w:val="23"/>
        </w:rPr>
        <w:t>.</w:t>
      </w:r>
      <w:r>
        <w:rPr>
          <w:rFonts w:ascii="Times New Roman" w:eastAsia="Times New Roman" w:hAnsi="Times New Roman" w:cs="Times New Roman"/>
          <w:sz w:val="23"/>
          <w:szCs w:val="23"/>
        </w:rPr>
        <w:t xml:space="preserve"> Individuals should follow the instructions and send the extension request in before the deadline of April 18, 2022. It can be e-filed for free by visiting this </w:t>
      </w:r>
      <w:hyperlink r:id="rId20">
        <w:r>
          <w:rPr>
            <w:rFonts w:ascii="Times New Roman" w:eastAsia="Times New Roman" w:hAnsi="Times New Roman" w:cs="Times New Roman"/>
            <w:color w:val="0563C1"/>
            <w:sz w:val="23"/>
            <w:szCs w:val="23"/>
            <w:u w:val="single"/>
          </w:rPr>
          <w:t>website</w:t>
        </w:r>
      </w:hyperlink>
      <w:r>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If the request is being sent via regular mail, it should be sent at least a week before the deadline of April 18.</w:t>
      </w:r>
      <w:r>
        <w:rPr>
          <w:rFonts w:ascii="Times New Roman" w:eastAsia="Times New Roman" w:hAnsi="Times New Roman" w:cs="Times New Roman"/>
          <w:color w:val="000000"/>
          <w:sz w:val="23"/>
          <w:szCs w:val="23"/>
        </w:rPr>
        <w:t xml:space="preserve"> Please keep in mind</w:t>
      </w:r>
      <w:r>
        <w:rPr>
          <w:rFonts w:ascii="Times New Roman" w:eastAsia="Times New Roman" w:hAnsi="Times New Roman" w:cs="Times New Roman"/>
          <w:sz w:val="23"/>
          <w:szCs w:val="23"/>
        </w:rPr>
        <w:t xml:space="preserve"> if this extension request is made, “[the taxpayer] should pay with this extension [request] the amount of tax [he/she] ex</w:t>
      </w:r>
      <w:r>
        <w:rPr>
          <w:rFonts w:ascii="Times New Roman" w:eastAsia="Times New Roman" w:hAnsi="Times New Roman" w:cs="Times New Roman"/>
          <w:sz w:val="23"/>
          <w:szCs w:val="23"/>
        </w:rPr>
        <w:t>pect[s] to owe for 2021 figured as if [he/she was] a nonresident alien the entire year. [He/She] can use Form 1040-NR to figure the tax. Enter the tax on Form 4868. If [he/she does] not pay the tax due, [he/she] will be charged interest on any tax not paid</w:t>
      </w:r>
      <w:r>
        <w:rPr>
          <w:rFonts w:ascii="Times New Roman" w:eastAsia="Times New Roman" w:hAnsi="Times New Roman" w:cs="Times New Roman"/>
          <w:sz w:val="23"/>
          <w:szCs w:val="23"/>
        </w:rPr>
        <w:t xml:space="preserve"> by the regular due date of their return, and [he/she] may be charged a penalty on the late payment.” IRS Publication 519, page 8.</w:t>
      </w:r>
    </w:p>
    <w:p w14:paraId="12A96BC8" w14:textId="77777777" w:rsidR="00C92E2E" w:rsidRDefault="00C92E2E">
      <w:pPr>
        <w:spacing w:after="0" w:line="240" w:lineRule="auto"/>
        <w:ind w:left="360"/>
        <w:jc w:val="both"/>
        <w:rPr>
          <w:rFonts w:ascii="Times New Roman" w:eastAsia="Times New Roman" w:hAnsi="Times New Roman" w:cs="Times New Roman"/>
          <w:sz w:val="23"/>
          <w:szCs w:val="23"/>
        </w:rPr>
      </w:pPr>
    </w:p>
    <w:p w14:paraId="089889A3" w14:textId="77777777" w:rsidR="00C92E2E" w:rsidRDefault="00B20BD0">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Additional Resources </w:t>
      </w:r>
    </w:p>
    <w:p w14:paraId="5EE4EB9C" w14:textId="77777777" w:rsidR="00C92E2E" w:rsidRDefault="00C92E2E">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3"/>
          <w:szCs w:val="23"/>
        </w:rPr>
      </w:pPr>
    </w:p>
    <w:p w14:paraId="0F2F9EC2" w14:textId="77777777" w:rsidR="00C92E2E" w:rsidRDefault="00B20BD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hyperlink r:id="rId21">
        <w:r>
          <w:rPr>
            <w:rFonts w:ascii="Times New Roman" w:eastAsia="Times New Roman" w:hAnsi="Times New Roman" w:cs="Times New Roman"/>
            <w:color w:val="0563C1"/>
            <w:sz w:val="23"/>
            <w:szCs w:val="23"/>
            <w:u w:val="single"/>
          </w:rPr>
          <w:t>Get Free Tax Prep Help (treasury.gov)</w:t>
        </w:r>
      </w:hyperlink>
    </w:p>
    <w:p w14:paraId="30EA3F36"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2587C014" w14:textId="77777777" w:rsidR="00C92E2E" w:rsidRDefault="00B20BD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hyperlink r:id="rId22">
        <w:r>
          <w:rPr>
            <w:rFonts w:ascii="Times New Roman" w:eastAsia="Times New Roman" w:hAnsi="Times New Roman" w:cs="Times New Roman"/>
            <w:color w:val="0563C1"/>
            <w:sz w:val="23"/>
            <w:szCs w:val="23"/>
            <w:u w:val="single"/>
          </w:rPr>
          <w:t>Interactive Tax Assistant (ITA) (irs.gov)</w:t>
        </w:r>
      </w:hyperlink>
    </w:p>
    <w:p w14:paraId="63E0815A"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36CF3B7A" w14:textId="77777777" w:rsidR="00C92E2E" w:rsidRDefault="00B20BD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hyperlink r:id="rId23">
        <w:r>
          <w:rPr>
            <w:rFonts w:ascii="Times New Roman" w:eastAsia="Times New Roman" w:hAnsi="Times New Roman" w:cs="Times New Roman"/>
            <w:color w:val="0563C1"/>
            <w:sz w:val="23"/>
            <w:szCs w:val="23"/>
            <w:u w:val="single"/>
          </w:rPr>
          <w:t>U.S. Tax Guide for Aliens (irs.gov)</w:t>
        </w:r>
      </w:hyperlink>
    </w:p>
    <w:p w14:paraId="472992BC"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p>
    <w:p w14:paraId="20EF00DA"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p>
    <w:p w14:paraId="0C007AC6" w14:textId="77777777" w:rsidR="00C92E2E" w:rsidRDefault="00B20BD0">
      <w:pPr>
        <w:pBdr>
          <w:top w:val="nil"/>
          <w:left w:val="nil"/>
          <w:bottom w:val="nil"/>
          <w:right w:val="nil"/>
          <w:between w:val="nil"/>
        </w:pBdr>
        <w:spacing w:after="0" w:line="240" w:lineRule="auto"/>
        <w:jc w:val="both"/>
        <w:rPr>
          <w:rFonts w:ascii="Times New Roman" w:eastAsia="Times New Roman" w:hAnsi="Times New Roman" w:cs="Times New Roman"/>
          <w:sz w:val="30"/>
          <w:szCs w:val="30"/>
          <w:highlight w:val="yellow"/>
        </w:rPr>
      </w:pPr>
      <w:r>
        <w:rPr>
          <w:rFonts w:ascii="Times New Roman" w:eastAsia="Times New Roman" w:hAnsi="Times New Roman" w:cs="Times New Roman"/>
          <w:sz w:val="30"/>
          <w:szCs w:val="30"/>
          <w:highlight w:val="yellow"/>
        </w:rPr>
        <w:t>Dari Translations:</w:t>
      </w:r>
    </w:p>
    <w:p w14:paraId="0972ADAA"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p>
    <w:p w14:paraId="0F7CFAEC" w14:textId="77777777" w:rsidR="00C92E2E" w:rsidRDefault="00B20BD0">
      <w:pPr>
        <w:bidi/>
        <w:spacing w:before="240" w:after="0" w:line="276"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3"/>
          <w:szCs w:val="23"/>
          <w:highlight w:val="white"/>
          <w:rtl/>
        </w:rPr>
        <w:t>د افغانانو د ځای پرځای کولو او مرستې پروګرام</w:t>
      </w:r>
    </w:p>
    <w:p w14:paraId="48B2F0FF" w14:textId="77777777" w:rsidR="00C92E2E" w:rsidRDefault="00B20BD0">
      <w:pPr>
        <w:bidi/>
        <w:spacing w:before="240" w:after="0" w:line="276" w:lineRule="auto"/>
        <w:jc w:val="center"/>
        <w:rPr>
          <w:rFonts w:ascii="Times New Roman" w:eastAsia="Times New Roman" w:hAnsi="Times New Roman" w:cs="Times New Roman"/>
          <w:color w:val="222222"/>
          <w:sz w:val="48"/>
          <w:szCs w:val="48"/>
          <w:highlight w:val="white"/>
        </w:rPr>
      </w:pPr>
      <w:r>
        <w:rPr>
          <w:rFonts w:ascii="Times New Roman" w:eastAsia="Times New Roman" w:hAnsi="Times New Roman" w:cs="Times New Roman"/>
          <w:color w:val="222222"/>
          <w:sz w:val="48"/>
          <w:szCs w:val="48"/>
          <w:highlight w:val="white"/>
          <w:rtl/>
        </w:rPr>
        <w:t>2022 د مالیاتو د ثبتولو اړوند پوښتني او ځوابونه</w:t>
      </w:r>
    </w:p>
    <w:p w14:paraId="13D4487F" w14:textId="77777777" w:rsidR="00C92E2E" w:rsidRDefault="00B20BD0">
      <w:pPr>
        <w:bidi/>
        <w:spacing w:before="240" w:after="0" w:line="276"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3"/>
          <w:szCs w:val="23"/>
          <w:highlight w:val="white"/>
          <w:rtl/>
        </w:rPr>
        <w:t>تازه شوی: 2022 د مارچ 25</w:t>
      </w:r>
    </w:p>
    <w:p w14:paraId="51EDEC27" w14:textId="77777777" w:rsidR="00C92E2E" w:rsidRDefault="00B20BD0">
      <w:pPr>
        <w:bidi/>
        <w:spacing w:before="240" w:after="0" w:line="276"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3"/>
          <w:szCs w:val="23"/>
          <w:highlight w:val="white"/>
          <w:rtl/>
        </w:rPr>
        <w:t xml:space="preserve">یادونه: د هر فرد یا کورني وضعيت د ځانګړو </w:t>
      </w:r>
      <w:r>
        <w:rPr>
          <w:rFonts w:ascii="Times New Roman" w:eastAsia="Times New Roman" w:hAnsi="Times New Roman" w:cs="Times New Roman"/>
          <w:i/>
          <w:color w:val="222222"/>
          <w:sz w:val="23"/>
          <w:szCs w:val="23"/>
          <w:highlight w:val="white"/>
          <w:rtl/>
        </w:rPr>
        <w:t xml:space="preserve">شرایطو په پام کې نيولو سره، کېدای شي دا لارښود په ټولو قضیو کې پلی نه شي، او نه هم په حتمي ډول په نظر کې ونيول شي. ټولو افغانانو ته دا مشوره ورکول کېږي چې د مالياتي اسنادو د دوسيه بندۍ لپاره بايد د مالیاتي چارو د يو باوري او جوازلرونکي مشاور سره سلا مشوره </w:t>
      </w:r>
      <w:r>
        <w:rPr>
          <w:rFonts w:ascii="Times New Roman" w:eastAsia="Times New Roman" w:hAnsi="Times New Roman" w:cs="Times New Roman"/>
          <w:i/>
          <w:color w:val="222222"/>
          <w:sz w:val="23"/>
          <w:szCs w:val="23"/>
          <w:highlight w:val="white"/>
          <w:rtl/>
        </w:rPr>
        <w:t>وکړي. سربیره پردې، متحده ایالاتو ته ټول نوي راغلي کسان باید د</w:t>
      </w:r>
      <w:hyperlink r:id="rId24">
        <w:r>
          <w:rPr>
            <w:rFonts w:ascii="Times New Roman" w:eastAsia="Times New Roman" w:hAnsi="Times New Roman" w:cs="Times New Roman"/>
            <w:i/>
            <w:color w:val="222222"/>
            <w:sz w:val="23"/>
            <w:szCs w:val="23"/>
            <w:highlight w:val="white"/>
          </w:rPr>
          <w:t xml:space="preserve"> </w:t>
        </w:r>
      </w:hyperlink>
      <w:hyperlink r:id="rId25">
        <w:r>
          <w:rPr>
            <w:rFonts w:ascii="Times New Roman" w:eastAsia="Times New Roman" w:hAnsi="Times New Roman" w:cs="Times New Roman"/>
            <w:i/>
            <w:color w:val="0563C1"/>
            <w:sz w:val="23"/>
            <w:szCs w:val="23"/>
            <w:highlight w:val="white"/>
            <w:u w:val="single"/>
            <w:rtl/>
          </w:rPr>
          <w:t>مالیاتې</w:t>
        </w:r>
      </w:hyperlink>
      <w:hyperlink r:id="rId26">
        <w:r>
          <w:rPr>
            <w:rFonts w:ascii="Times New Roman" w:eastAsia="Times New Roman" w:hAnsi="Times New Roman" w:cs="Times New Roman"/>
            <w:i/>
            <w:color w:val="0563C1"/>
            <w:sz w:val="23"/>
            <w:szCs w:val="23"/>
            <w:highlight w:val="white"/>
            <w:u w:val="single"/>
            <w:rtl/>
          </w:rPr>
          <w:t xml:space="preserve"> </w:t>
        </w:r>
      </w:hyperlink>
      <w:hyperlink r:id="rId27">
        <w:r>
          <w:rPr>
            <w:rFonts w:ascii="Times New Roman" w:eastAsia="Times New Roman" w:hAnsi="Times New Roman" w:cs="Times New Roman"/>
            <w:i/>
            <w:color w:val="0563C1"/>
            <w:sz w:val="23"/>
            <w:szCs w:val="23"/>
            <w:highlight w:val="white"/>
            <w:u w:val="single"/>
            <w:rtl/>
          </w:rPr>
          <w:t>درغلۍ</w:t>
        </w:r>
      </w:hyperlink>
      <w:r>
        <w:rPr>
          <w:rFonts w:ascii="Times New Roman" w:eastAsia="Times New Roman" w:hAnsi="Times New Roman" w:cs="Times New Roman"/>
          <w:i/>
          <w:color w:val="222222"/>
          <w:sz w:val="23"/>
          <w:szCs w:val="23"/>
          <w:highlight w:val="white"/>
          <w:rtl/>
        </w:rPr>
        <w:t xml:space="preserve"> په اړه خبر شي. </w:t>
      </w:r>
    </w:p>
    <w:p w14:paraId="2F8980F7" w14:textId="77777777" w:rsidR="00C92E2E" w:rsidRDefault="00C92E2E">
      <w:pPr>
        <w:spacing w:before="240" w:after="0" w:line="276" w:lineRule="auto"/>
        <w:rPr>
          <w:rFonts w:ascii="Times New Roman" w:eastAsia="Times New Roman" w:hAnsi="Times New Roman" w:cs="Times New Roman"/>
          <w:color w:val="222222"/>
          <w:sz w:val="24"/>
          <w:szCs w:val="24"/>
          <w:highlight w:val="white"/>
        </w:rPr>
      </w:pPr>
    </w:p>
    <w:p w14:paraId="492553AE" w14:textId="77777777" w:rsidR="00C92E2E" w:rsidRDefault="00B20BD0">
      <w:pPr>
        <w:bidi/>
        <w:spacing w:after="0" w:line="276" w:lineRule="auto"/>
        <w:ind w:right="3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3"/>
          <w:szCs w:val="23"/>
          <w:highlight w:val="white"/>
        </w:rPr>
        <w:t>1.</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b/>
          <w:color w:val="222222"/>
          <w:sz w:val="23"/>
          <w:szCs w:val="23"/>
          <w:highlight w:val="white"/>
          <w:rtl/>
        </w:rPr>
        <w:t>ایا هغه افغانان چې د هستوګني تعهد ورکړل شوی وي د 2021 څخه د کويډ-19 د محرکي تادیات</w:t>
      </w:r>
      <w:r>
        <w:rPr>
          <w:rFonts w:ascii="Times New Roman" w:eastAsia="Times New Roman" w:hAnsi="Times New Roman" w:cs="Times New Roman"/>
          <w:b/>
          <w:color w:val="222222"/>
          <w:sz w:val="23"/>
          <w:szCs w:val="23"/>
          <w:highlight w:val="white"/>
          <w:rtl/>
        </w:rPr>
        <w:t>و مستحق دي؟</w:t>
      </w:r>
    </w:p>
    <w:p w14:paraId="38080CC8" w14:textId="77777777" w:rsidR="00C92E2E" w:rsidRDefault="00B20BD0">
      <w:pPr>
        <w:bidi/>
        <w:spacing w:after="0" w:line="276" w:lineRule="auto"/>
        <w:ind w:right="360"/>
        <w:jc w:val="both"/>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 xml:space="preserve"> ناشونې ده چې هغه افغانان چې د هستوګني تعهد ورکړل شوی وي د محرکي تادیاتو مستحق دي شي. د محرکي تادیاتو (چې د اقتصادي اغیزو د تادیاتو په نوم هم پیژندل کیږي) د ترلاسه کولو لپاره، یوه کورنۍ یا فرد چې عمر یې له 18 څخه پورته وي بايد ځيني شرايط پوره ک</w:t>
      </w:r>
      <w:r>
        <w:rPr>
          <w:rFonts w:ascii="Times New Roman" w:eastAsia="Times New Roman" w:hAnsi="Times New Roman" w:cs="Times New Roman"/>
          <w:color w:val="222222"/>
          <w:sz w:val="23"/>
          <w:szCs w:val="23"/>
          <w:highlight w:val="white"/>
          <w:rtl/>
        </w:rPr>
        <w:t xml:space="preserve">ړي. د </w:t>
      </w:r>
      <w:r>
        <w:rPr>
          <w:rFonts w:ascii="Times New Roman" w:eastAsia="Times New Roman" w:hAnsi="Times New Roman" w:cs="Times New Roman"/>
          <w:color w:val="222222"/>
          <w:sz w:val="23"/>
          <w:szCs w:val="23"/>
          <w:highlight w:val="white"/>
        </w:rPr>
        <w:t>IRS</w:t>
      </w:r>
      <w:r>
        <w:rPr>
          <w:rFonts w:ascii="Times New Roman" w:eastAsia="Times New Roman" w:hAnsi="Times New Roman" w:cs="Times New Roman"/>
          <w:color w:val="222222"/>
          <w:sz w:val="23"/>
          <w:szCs w:val="23"/>
          <w:highlight w:val="white"/>
          <w:rtl/>
        </w:rPr>
        <w:t xml:space="preserve"> له مخې، دلته د</w:t>
      </w:r>
      <w:hyperlink r:id="rId28">
        <w:r>
          <w:rPr>
            <w:rFonts w:ascii="Times New Roman" w:eastAsia="Times New Roman" w:hAnsi="Times New Roman" w:cs="Times New Roman"/>
            <w:color w:val="222222"/>
            <w:sz w:val="23"/>
            <w:szCs w:val="23"/>
            <w:highlight w:val="white"/>
          </w:rPr>
          <w:t xml:space="preserve"> </w:t>
        </w:r>
      </w:hyperlink>
      <w:hyperlink r:id="rId29">
        <w:r>
          <w:rPr>
            <w:rFonts w:ascii="Times New Roman" w:eastAsia="Times New Roman" w:hAnsi="Times New Roman" w:cs="Times New Roman"/>
            <w:color w:val="0563C1"/>
            <w:sz w:val="23"/>
            <w:szCs w:val="23"/>
            <w:highlight w:val="white"/>
            <w:u w:val="single"/>
            <w:rtl/>
          </w:rPr>
          <w:t>دریمي</w:t>
        </w:r>
      </w:hyperlink>
      <w:hyperlink r:id="rId30">
        <w:r>
          <w:rPr>
            <w:rFonts w:ascii="Times New Roman" w:eastAsia="Times New Roman" w:hAnsi="Times New Roman" w:cs="Times New Roman"/>
            <w:color w:val="0563C1"/>
            <w:sz w:val="23"/>
            <w:szCs w:val="23"/>
            <w:highlight w:val="white"/>
            <w:u w:val="single"/>
            <w:rtl/>
          </w:rPr>
          <w:t xml:space="preserve"> </w:t>
        </w:r>
      </w:hyperlink>
      <w:hyperlink r:id="rId31">
        <w:r>
          <w:rPr>
            <w:rFonts w:ascii="Times New Roman" w:eastAsia="Times New Roman" w:hAnsi="Times New Roman" w:cs="Times New Roman"/>
            <w:color w:val="0563C1"/>
            <w:sz w:val="23"/>
            <w:szCs w:val="23"/>
            <w:highlight w:val="white"/>
            <w:u w:val="single"/>
            <w:rtl/>
          </w:rPr>
          <w:t>محرکي</w:t>
        </w:r>
      </w:hyperlink>
      <w:hyperlink r:id="rId32">
        <w:r>
          <w:rPr>
            <w:rFonts w:ascii="Times New Roman" w:eastAsia="Times New Roman" w:hAnsi="Times New Roman" w:cs="Times New Roman"/>
            <w:color w:val="0563C1"/>
            <w:sz w:val="23"/>
            <w:szCs w:val="23"/>
            <w:highlight w:val="white"/>
            <w:u w:val="single"/>
            <w:rtl/>
          </w:rPr>
          <w:t xml:space="preserve"> </w:t>
        </w:r>
      </w:hyperlink>
      <w:hyperlink r:id="rId33">
        <w:r>
          <w:rPr>
            <w:rFonts w:ascii="Times New Roman" w:eastAsia="Times New Roman" w:hAnsi="Times New Roman" w:cs="Times New Roman"/>
            <w:color w:val="0563C1"/>
            <w:sz w:val="23"/>
            <w:szCs w:val="23"/>
            <w:highlight w:val="white"/>
            <w:u w:val="single"/>
            <w:rtl/>
          </w:rPr>
          <w:t>تادیې</w:t>
        </w:r>
      </w:hyperlink>
      <w:r>
        <w:rPr>
          <w:rFonts w:ascii="Times New Roman" w:eastAsia="Times New Roman" w:hAnsi="Times New Roman" w:cs="Times New Roman"/>
          <w:color w:val="222222"/>
          <w:sz w:val="23"/>
          <w:szCs w:val="23"/>
          <w:highlight w:val="white"/>
          <w:rtl/>
        </w:rPr>
        <w:t xml:space="preserve"> د ترلاسه کولو لپاره ځینې شرايط شته چې بايد پوره شي. د 2021 کال لپاره ډیر شرايط يې د </w:t>
      </w:r>
      <w:r>
        <w:rPr>
          <w:rFonts w:ascii="Times New Roman" w:eastAsia="Times New Roman" w:hAnsi="Times New Roman" w:cs="Times New Roman"/>
          <w:color w:val="222222"/>
          <w:sz w:val="23"/>
          <w:szCs w:val="23"/>
          <w:highlight w:val="white"/>
        </w:rPr>
        <w:t>CARES</w:t>
      </w:r>
      <w:r>
        <w:rPr>
          <w:rFonts w:ascii="Times New Roman" w:eastAsia="Times New Roman" w:hAnsi="Times New Roman" w:cs="Times New Roman"/>
          <w:color w:val="222222"/>
          <w:sz w:val="23"/>
          <w:szCs w:val="23"/>
          <w:highlight w:val="white"/>
          <w:rtl/>
        </w:rPr>
        <w:t xml:space="preserve"> تر قانون لاندي دي. </w:t>
      </w:r>
    </w:p>
    <w:p w14:paraId="27DF34F1" w14:textId="77777777" w:rsidR="00C92E2E" w:rsidRDefault="00B20BD0">
      <w:pPr>
        <w:spacing w:before="240"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 </w:t>
      </w:r>
    </w:p>
    <w:p w14:paraId="38FEC4B0" w14:textId="77777777" w:rsidR="00C92E2E" w:rsidRDefault="00B20BD0">
      <w:pPr>
        <w:bidi/>
        <w:spacing w:after="0" w:line="276" w:lineRule="auto"/>
        <w:ind w:right="360"/>
        <w:jc w:val="both"/>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عموما، که یو چا د لاندي شرايطو څخه يو پوره کړی وي نو د دریمې اقتص</w:t>
      </w:r>
      <w:r>
        <w:rPr>
          <w:rFonts w:ascii="Times New Roman" w:eastAsia="Times New Roman" w:hAnsi="Times New Roman" w:cs="Times New Roman"/>
          <w:color w:val="222222"/>
          <w:sz w:val="23"/>
          <w:szCs w:val="23"/>
          <w:highlight w:val="white"/>
          <w:rtl/>
        </w:rPr>
        <w:t>ادي اغیزې په نوم د تادیې د بشپړ مقدار مستحق به وي:</w:t>
      </w:r>
    </w:p>
    <w:p w14:paraId="20CC6430" w14:textId="77777777" w:rsidR="00C92E2E" w:rsidRDefault="00B20BD0">
      <w:pPr>
        <w:numPr>
          <w:ilvl w:val="0"/>
          <w:numId w:val="9"/>
        </w:numPr>
        <w:bidi/>
        <w:spacing w:after="0" w:line="276" w:lineRule="auto"/>
        <w:ind w:right="1440"/>
        <w:jc w:val="both"/>
        <w:rPr>
          <w:rFonts w:ascii="Open Sans" w:eastAsia="Open Sans" w:hAnsi="Open Sans" w:cs="Open Sans"/>
          <w:color w:val="222222"/>
          <w:sz w:val="24"/>
          <w:szCs w:val="24"/>
          <w:highlight w:val="white"/>
        </w:rPr>
      </w:pP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3"/>
          <w:szCs w:val="23"/>
          <w:highlight w:val="white"/>
          <w:rtl/>
        </w:rPr>
        <w:t xml:space="preserve">چې د </w:t>
      </w:r>
      <w:r>
        <w:rPr>
          <w:rFonts w:ascii="Times New Roman" w:eastAsia="Times New Roman" w:hAnsi="Times New Roman" w:cs="Times New Roman"/>
          <w:b/>
          <w:color w:val="222222"/>
          <w:sz w:val="23"/>
          <w:szCs w:val="23"/>
          <w:highlight w:val="white"/>
          <w:rtl/>
        </w:rPr>
        <w:t>متحده ایالاتو تبعه</w:t>
      </w:r>
      <w:r>
        <w:rPr>
          <w:rFonts w:ascii="Times New Roman" w:eastAsia="Times New Roman" w:hAnsi="Times New Roman" w:cs="Times New Roman"/>
          <w:color w:val="222222"/>
          <w:sz w:val="23"/>
          <w:szCs w:val="23"/>
          <w:highlight w:val="white"/>
          <w:rtl/>
        </w:rPr>
        <w:t xml:space="preserve"> یا د </w:t>
      </w:r>
      <w:r>
        <w:rPr>
          <w:rFonts w:ascii="Times New Roman" w:eastAsia="Times New Roman" w:hAnsi="Times New Roman" w:cs="Times New Roman"/>
          <w:b/>
          <w:color w:val="222222"/>
          <w:sz w:val="23"/>
          <w:szCs w:val="23"/>
          <w:highlight w:val="white"/>
          <w:rtl/>
        </w:rPr>
        <w:t xml:space="preserve">متحده ایالاتو اجنبي اوسیدونکی </w:t>
      </w:r>
      <w:r>
        <w:rPr>
          <w:rFonts w:ascii="Times New Roman" w:eastAsia="Times New Roman" w:hAnsi="Times New Roman" w:cs="Times New Roman"/>
          <w:color w:val="222222"/>
          <w:sz w:val="23"/>
          <w:szCs w:val="23"/>
          <w:highlight w:val="white"/>
          <w:rtl/>
        </w:rPr>
        <w:t>وي (چې د هغه / د هغې د خاوند يا ميرمني سره د يو مشترک تړون د دوسيه بندۍ په حال کې وي)؛ او</w:t>
      </w:r>
    </w:p>
    <w:p w14:paraId="5C2C4D84" w14:textId="77777777" w:rsidR="00C92E2E" w:rsidRDefault="00B20BD0">
      <w:pPr>
        <w:numPr>
          <w:ilvl w:val="0"/>
          <w:numId w:val="9"/>
        </w:numPr>
        <w:bidi/>
        <w:spacing w:after="0" w:line="276" w:lineRule="auto"/>
        <w:ind w:right="1440"/>
        <w:jc w:val="both"/>
        <w:rPr>
          <w:rFonts w:ascii="Open Sans" w:eastAsia="Open Sans" w:hAnsi="Open Sans" w:cs="Open Sans"/>
          <w:color w:val="222222"/>
          <w:sz w:val="24"/>
          <w:szCs w:val="24"/>
          <w:highlight w:val="white"/>
        </w:rPr>
      </w:pP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3"/>
          <w:szCs w:val="23"/>
          <w:highlight w:val="white"/>
          <w:rtl/>
        </w:rPr>
        <w:t xml:space="preserve">د بل مالیه ورکوونکي پورې تړاو ونه </w:t>
      </w:r>
      <w:r>
        <w:rPr>
          <w:rFonts w:ascii="Times New Roman" w:eastAsia="Times New Roman" w:hAnsi="Times New Roman" w:cs="Times New Roman"/>
          <w:color w:val="222222"/>
          <w:sz w:val="23"/>
          <w:szCs w:val="23"/>
          <w:highlight w:val="white"/>
          <w:rtl/>
        </w:rPr>
        <w:t>لري؛ او</w:t>
      </w:r>
    </w:p>
    <w:p w14:paraId="2AA6B71E" w14:textId="77777777" w:rsidR="00C92E2E" w:rsidRDefault="00B20BD0">
      <w:pPr>
        <w:numPr>
          <w:ilvl w:val="0"/>
          <w:numId w:val="9"/>
        </w:numPr>
        <w:bidi/>
        <w:spacing w:after="0" w:line="276" w:lineRule="auto"/>
        <w:ind w:right="1440"/>
        <w:jc w:val="both"/>
        <w:rPr>
          <w:rFonts w:ascii="Open Sans" w:eastAsia="Open Sans" w:hAnsi="Open Sans" w:cs="Open Sans"/>
          <w:color w:val="222222"/>
          <w:sz w:val="24"/>
          <w:szCs w:val="24"/>
          <w:highlight w:val="white"/>
        </w:rPr>
      </w:pP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3"/>
          <w:szCs w:val="23"/>
          <w:highlight w:val="white"/>
          <w:rtl/>
        </w:rPr>
        <w:t>ناخالص عاید (</w:t>
      </w:r>
      <w:r>
        <w:rPr>
          <w:rFonts w:ascii="Times New Roman" w:eastAsia="Times New Roman" w:hAnsi="Times New Roman" w:cs="Times New Roman"/>
          <w:color w:val="222222"/>
          <w:sz w:val="23"/>
          <w:szCs w:val="23"/>
          <w:highlight w:val="white"/>
        </w:rPr>
        <w:t>AGI</w:t>
      </w:r>
      <w:r>
        <w:rPr>
          <w:rFonts w:ascii="Times New Roman" w:eastAsia="Times New Roman" w:hAnsi="Times New Roman" w:cs="Times New Roman"/>
          <w:color w:val="222222"/>
          <w:sz w:val="23"/>
          <w:szCs w:val="23"/>
          <w:highlight w:val="white"/>
          <w:rtl/>
        </w:rPr>
        <w:t>) يې په داسي ډول تنظیم کړی وي چې له لاندي مبلغ څخه ډیر نه وي:</w:t>
      </w:r>
    </w:p>
    <w:p w14:paraId="58CBBE88" w14:textId="77777777" w:rsidR="00C92E2E" w:rsidRDefault="00B20BD0">
      <w:pPr>
        <w:numPr>
          <w:ilvl w:val="0"/>
          <w:numId w:val="9"/>
        </w:numPr>
        <w:bidi/>
        <w:spacing w:after="0" w:line="276" w:lineRule="auto"/>
        <w:ind w:right="2160"/>
        <w:jc w:val="both"/>
        <w:rPr>
          <w:rFonts w:ascii="Open Sans" w:eastAsia="Open Sans" w:hAnsi="Open Sans" w:cs="Open Sans"/>
          <w:color w:val="222222"/>
          <w:sz w:val="24"/>
          <w:szCs w:val="24"/>
          <w:highlight w:val="white"/>
        </w:rPr>
      </w:pP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3"/>
          <w:szCs w:val="23"/>
          <w:highlight w:val="white"/>
          <w:rtl/>
        </w:rPr>
        <w:t>150,000ډالر، دا په هغه صورت کې چې واده شوی وي او د مشترک تړون د دوسيه بندۍ په حال کې وي یا د تصديق شوي کونډې یا کونډ سړي په توګه قضيه دوسیه بندي کوي؛</w:t>
      </w:r>
    </w:p>
    <w:p w14:paraId="1B594FEF" w14:textId="77777777" w:rsidR="00C92E2E" w:rsidRDefault="00B20BD0">
      <w:pPr>
        <w:numPr>
          <w:ilvl w:val="0"/>
          <w:numId w:val="9"/>
        </w:numPr>
        <w:bidi/>
        <w:spacing w:after="0" w:line="276" w:lineRule="auto"/>
        <w:ind w:right="2160"/>
        <w:jc w:val="both"/>
        <w:rPr>
          <w:rFonts w:ascii="Open Sans" w:eastAsia="Open Sans" w:hAnsi="Open Sans" w:cs="Open Sans"/>
          <w:color w:val="222222"/>
          <w:sz w:val="24"/>
          <w:szCs w:val="24"/>
          <w:highlight w:val="white"/>
        </w:rPr>
      </w:pP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3"/>
          <w:szCs w:val="23"/>
          <w:highlight w:val="white"/>
          <w:rtl/>
        </w:rPr>
        <w:t>112,500 ډالر که چیرې د کورنۍ د مشر په توګه ثبت شي؛ یا</w:t>
      </w:r>
    </w:p>
    <w:p w14:paraId="4C5C4636" w14:textId="77777777" w:rsidR="00C92E2E" w:rsidRDefault="00B20BD0">
      <w:pPr>
        <w:numPr>
          <w:ilvl w:val="0"/>
          <w:numId w:val="9"/>
        </w:numPr>
        <w:bidi/>
        <w:spacing w:after="0" w:line="276" w:lineRule="auto"/>
        <w:ind w:right="2160"/>
        <w:jc w:val="both"/>
        <w:rPr>
          <w:rFonts w:ascii="Open Sans" w:eastAsia="Open Sans" w:hAnsi="Open Sans" w:cs="Open Sans"/>
          <w:color w:val="222222"/>
          <w:sz w:val="24"/>
          <w:szCs w:val="24"/>
          <w:highlight w:val="white"/>
        </w:rPr>
      </w:pP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3"/>
          <w:szCs w:val="23"/>
          <w:highlight w:val="white"/>
          <w:rtl/>
        </w:rPr>
        <w:t>75,000 ډالر د بل هر ډول دوسيه بندۍ حالت لپاره؛ او</w:t>
      </w:r>
    </w:p>
    <w:p w14:paraId="0AFE5CEA" w14:textId="77777777" w:rsidR="00C92E2E" w:rsidRDefault="00B20BD0">
      <w:pPr>
        <w:numPr>
          <w:ilvl w:val="0"/>
          <w:numId w:val="9"/>
        </w:numPr>
        <w:bidi/>
        <w:spacing w:after="0" w:line="276" w:lineRule="auto"/>
        <w:ind w:right="1440"/>
        <w:jc w:val="both"/>
        <w:rPr>
          <w:rFonts w:ascii="Open Sans" w:eastAsia="Open Sans" w:hAnsi="Open Sans" w:cs="Open Sans"/>
          <w:color w:val="222222"/>
          <w:sz w:val="24"/>
          <w:szCs w:val="24"/>
          <w:highlight w:val="white"/>
        </w:rPr>
      </w:pP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3"/>
          <w:szCs w:val="23"/>
          <w:highlight w:val="white"/>
          <w:rtl/>
        </w:rPr>
        <w:t>د اعتبار وړ ټولنیز امنیت شمیره ولري — د بیلګې په توګه، د انفرادي مالیه ورکوونکي د پیژندنې شمیره (</w:t>
      </w:r>
      <w:r>
        <w:rPr>
          <w:rFonts w:ascii="Times New Roman" w:eastAsia="Times New Roman" w:hAnsi="Times New Roman" w:cs="Times New Roman"/>
          <w:color w:val="222222"/>
          <w:sz w:val="23"/>
          <w:szCs w:val="23"/>
          <w:highlight w:val="white"/>
        </w:rPr>
        <w:t>ITIN</w:t>
      </w:r>
      <w:r>
        <w:rPr>
          <w:rFonts w:ascii="Times New Roman" w:eastAsia="Times New Roman" w:hAnsi="Times New Roman" w:cs="Times New Roman"/>
          <w:color w:val="222222"/>
          <w:sz w:val="23"/>
          <w:szCs w:val="23"/>
          <w:highlight w:val="white"/>
          <w:rtl/>
        </w:rPr>
        <w:t>) نه حسابېږي.</w:t>
      </w:r>
    </w:p>
    <w:p w14:paraId="5B3F2192" w14:textId="77777777" w:rsidR="00C92E2E" w:rsidRDefault="00B20BD0">
      <w:pPr>
        <w:spacing w:before="240"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1FF7D075" w14:textId="77777777" w:rsidR="00C92E2E" w:rsidRDefault="00B20BD0">
      <w:pPr>
        <w:bidi/>
        <w:spacing w:after="0" w:line="276" w:lineRule="auto"/>
        <w:ind w:right="360"/>
        <w:jc w:val="both"/>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 xml:space="preserve">که ټول نه </w:t>
      </w:r>
      <w:r>
        <w:rPr>
          <w:rFonts w:ascii="Times New Roman" w:eastAsia="Times New Roman" w:hAnsi="Times New Roman" w:cs="Times New Roman"/>
          <w:color w:val="222222"/>
          <w:sz w:val="23"/>
          <w:szCs w:val="23"/>
          <w:highlight w:val="white"/>
          <w:rtl/>
        </w:rPr>
        <w:t xml:space="preserve">وي، خو ډیری افغان هستوګن، دا نه شي ثابتولای چې وښيي دوی د متحده ایالاتو اتباع دي. د محرکي يا خوځښتي تادیې د مستحق کېدو لپاره، بايد د "بهرنيو استوګنو " په توګه ددوی تصديق وشي. په یاد ولرئ چې د مالياتي چارو په برخه کې "د اجنبي استوګن" اصطلاح د کډوالۍ د موخو </w:t>
      </w:r>
      <w:r>
        <w:rPr>
          <w:rFonts w:ascii="Times New Roman" w:eastAsia="Times New Roman" w:hAnsi="Times New Roman" w:cs="Times New Roman"/>
          <w:color w:val="222222"/>
          <w:sz w:val="23"/>
          <w:szCs w:val="23"/>
          <w:highlight w:val="white"/>
          <w:rtl/>
        </w:rPr>
        <w:t>په پرتله بېله معنی لري. د اجنبي اوسیدونکي په توګه د تاييد لپاره بايد یو فرد یا</w:t>
      </w:r>
      <w:hyperlink r:id="rId34">
        <w:r>
          <w:rPr>
            <w:rFonts w:ascii="Times New Roman" w:eastAsia="Times New Roman" w:hAnsi="Times New Roman" w:cs="Times New Roman"/>
            <w:color w:val="222222"/>
            <w:sz w:val="23"/>
            <w:szCs w:val="23"/>
            <w:highlight w:val="white"/>
          </w:rPr>
          <w:t xml:space="preserve"> </w:t>
        </w:r>
      </w:hyperlink>
      <w:hyperlink r:id="rId35">
        <w:r>
          <w:rPr>
            <w:rFonts w:ascii="Times New Roman" w:eastAsia="Times New Roman" w:hAnsi="Times New Roman" w:cs="Times New Roman"/>
            <w:color w:val="0000FF"/>
            <w:sz w:val="23"/>
            <w:szCs w:val="23"/>
            <w:highlight w:val="white"/>
            <w:u w:val="single"/>
            <w:rtl/>
          </w:rPr>
          <w:t>ګرين</w:t>
        </w:r>
      </w:hyperlink>
      <w:hyperlink r:id="rId36">
        <w:r>
          <w:rPr>
            <w:rFonts w:ascii="Times New Roman" w:eastAsia="Times New Roman" w:hAnsi="Times New Roman" w:cs="Times New Roman"/>
            <w:color w:val="0000FF"/>
            <w:sz w:val="23"/>
            <w:szCs w:val="23"/>
            <w:highlight w:val="white"/>
            <w:u w:val="single"/>
            <w:rtl/>
          </w:rPr>
          <w:t xml:space="preserve"> </w:t>
        </w:r>
      </w:hyperlink>
      <w:hyperlink r:id="rId37">
        <w:r>
          <w:rPr>
            <w:rFonts w:ascii="Times New Roman" w:eastAsia="Times New Roman" w:hAnsi="Times New Roman" w:cs="Times New Roman"/>
            <w:color w:val="0000FF"/>
            <w:sz w:val="23"/>
            <w:szCs w:val="23"/>
            <w:highlight w:val="white"/>
            <w:u w:val="single"/>
            <w:rtl/>
          </w:rPr>
          <w:t>کارټ</w:t>
        </w:r>
      </w:hyperlink>
      <w:r>
        <w:rPr>
          <w:rFonts w:ascii="Times New Roman" w:eastAsia="Times New Roman" w:hAnsi="Times New Roman" w:cs="Times New Roman"/>
          <w:color w:val="222222"/>
          <w:sz w:val="23"/>
          <w:szCs w:val="23"/>
          <w:highlight w:val="white"/>
          <w:rtl/>
        </w:rPr>
        <w:t xml:space="preserve"> ولري </w:t>
      </w:r>
      <w:r>
        <w:rPr>
          <w:rFonts w:ascii="Times New Roman" w:eastAsia="Times New Roman" w:hAnsi="Times New Roman" w:cs="Times New Roman"/>
          <w:i/>
          <w:color w:val="222222"/>
          <w:sz w:val="23"/>
          <w:szCs w:val="23"/>
          <w:highlight w:val="white"/>
          <w:rtl/>
        </w:rPr>
        <w:t>یا</w:t>
      </w:r>
      <w:r>
        <w:rPr>
          <w:rFonts w:ascii="Times New Roman" w:eastAsia="Times New Roman" w:hAnsi="Times New Roman" w:cs="Times New Roman"/>
          <w:color w:val="222222"/>
          <w:sz w:val="23"/>
          <w:szCs w:val="23"/>
          <w:highlight w:val="white"/>
          <w:rtl/>
        </w:rPr>
        <w:t xml:space="preserve"> هم د</w:t>
      </w:r>
      <w:hyperlink r:id="rId38">
        <w:r>
          <w:rPr>
            <w:rFonts w:ascii="Times New Roman" w:eastAsia="Times New Roman" w:hAnsi="Times New Roman" w:cs="Times New Roman"/>
            <w:color w:val="222222"/>
            <w:sz w:val="23"/>
            <w:szCs w:val="23"/>
            <w:highlight w:val="white"/>
          </w:rPr>
          <w:t xml:space="preserve"> </w:t>
        </w:r>
      </w:hyperlink>
      <w:hyperlink r:id="rId39">
        <w:r>
          <w:rPr>
            <w:rFonts w:ascii="Times New Roman" w:eastAsia="Times New Roman" w:hAnsi="Times New Roman" w:cs="Times New Roman"/>
            <w:color w:val="0000FF"/>
            <w:sz w:val="23"/>
            <w:szCs w:val="23"/>
            <w:highlight w:val="white"/>
            <w:u w:val="single"/>
            <w:rtl/>
          </w:rPr>
          <w:t>د</w:t>
        </w:r>
      </w:hyperlink>
      <w:hyperlink r:id="rId40">
        <w:r>
          <w:rPr>
            <w:rFonts w:ascii="Times New Roman" w:eastAsia="Times New Roman" w:hAnsi="Times New Roman" w:cs="Times New Roman"/>
            <w:color w:val="0000FF"/>
            <w:sz w:val="23"/>
            <w:szCs w:val="23"/>
            <w:highlight w:val="white"/>
            <w:u w:val="single"/>
            <w:rtl/>
          </w:rPr>
          <w:t xml:space="preserve"> </w:t>
        </w:r>
      </w:hyperlink>
      <w:hyperlink r:id="rId41">
        <w:r>
          <w:rPr>
            <w:rFonts w:ascii="Times New Roman" w:eastAsia="Times New Roman" w:hAnsi="Times New Roman" w:cs="Times New Roman"/>
            <w:color w:val="0000FF"/>
            <w:sz w:val="23"/>
            <w:szCs w:val="23"/>
            <w:highlight w:val="white"/>
            <w:u w:val="single"/>
            <w:rtl/>
          </w:rPr>
          <w:t>پاتي</w:t>
        </w:r>
      </w:hyperlink>
      <w:hyperlink r:id="rId42">
        <w:r>
          <w:rPr>
            <w:rFonts w:ascii="Times New Roman" w:eastAsia="Times New Roman" w:hAnsi="Times New Roman" w:cs="Times New Roman"/>
            <w:color w:val="0000FF"/>
            <w:sz w:val="23"/>
            <w:szCs w:val="23"/>
            <w:highlight w:val="white"/>
            <w:u w:val="single"/>
            <w:rtl/>
          </w:rPr>
          <w:t xml:space="preserve"> </w:t>
        </w:r>
      </w:hyperlink>
      <w:hyperlink r:id="rId43">
        <w:r>
          <w:rPr>
            <w:rFonts w:ascii="Times New Roman" w:eastAsia="Times New Roman" w:hAnsi="Times New Roman" w:cs="Times New Roman"/>
            <w:color w:val="0000FF"/>
            <w:sz w:val="23"/>
            <w:szCs w:val="23"/>
            <w:highlight w:val="white"/>
            <w:u w:val="single"/>
            <w:rtl/>
          </w:rPr>
          <w:t>کېدو</w:t>
        </w:r>
      </w:hyperlink>
      <w:hyperlink r:id="rId44">
        <w:r>
          <w:rPr>
            <w:rFonts w:ascii="Times New Roman" w:eastAsia="Times New Roman" w:hAnsi="Times New Roman" w:cs="Times New Roman"/>
            <w:color w:val="0000FF"/>
            <w:sz w:val="23"/>
            <w:szCs w:val="23"/>
            <w:highlight w:val="white"/>
            <w:u w:val="single"/>
            <w:rtl/>
          </w:rPr>
          <w:t xml:space="preserve"> </w:t>
        </w:r>
      </w:hyperlink>
      <w:hyperlink r:id="rId45">
        <w:r>
          <w:rPr>
            <w:rFonts w:ascii="Times New Roman" w:eastAsia="Times New Roman" w:hAnsi="Times New Roman" w:cs="Times New Roman"/>
            <w:color w:val="0000FF"/>
            <w:sz w:val="23"/>
            <w:szCs w:val="23"/>
            <w:highlight w:val="white"/>
            <w:u w:val="single"/>
            <w:rtl/>
          </w:rPr>
          <w:t>اړوند</w:t>
        </w:r>
      </w:hyperlink>
      <w:hyperlink r:id="rId46">
        <w:r>
          <w:rPr>
            <w:rFonts w:ascii="Times New Roman" w:eastAsia="Times New Roman" w:hAnsi="Times New Roman" w:cs="Times New Roman"/>
            <w:color w:val="0000FF"/>
            <w:sz w:val="23"/>
            <w:szCs w:val="23"/>
            <w:highlight w:val="white"/>
            <w:u w:val="single"/>
            <w:rtl/>
          </w:rPr>
          <w:t xml:space="preserve"> </w:t>
        </w:r>
      </w:hyperlink>
      <w:hyperlink r:id="rId47">
        <w:r>
          <w:rPr>
            <w:rFonts w:ascii="Times New Roman" w:eastAsia="Times New Roman" w:hAnsi="Times New Roman" w:cs="Times New Roman"/>
            <w:color w:val="0000FF"/>
            <w:sz w:val="23"/>
            <w:szCs w:val="23"/>
            <w:highlight w:val="white"/>
            <w:u w:val="single"/>
            <w:rtl/>
          </w:rPr>
          <w:t>د</w:t>
        </w:r>
      </w:hyperlink>
      <w:hyperlink r:id="rId48">
        <w:r>
          <w:rPr>
            <w:rFonts w:ascii="Times New Roman" w:eastAsia="Times New Roman" w:hAnsi="Times New Roman" w:cs="Times New Roman"/>
            <w:color w:val="0000FF"/>
            <w:sz w:val="23"/>
            <w:szCs w:val="23"/>
            <w:highlight w:val="white"/>
            <w:u w:val="single"/>
            <w:rtl/>
          </w:rPr>
          <w:t xml:space="preserve"> </w:t>
        </w:r>
      </w:hyperlink>
      <w:hyperlink r:id="rId49">
        <w:r>
          <w:rPr>
            <w:rFonts w:ascii="Times New Roman" w:eastAsia="Times New Roman" w:hAnsi="Times New Roman" w:cs="Times New Roman"/>
            <w:color w:val="0000FF"/>
            <w:sz w:val="23"/>
            <w:szCs w:val="23"/>
            <w:highlight w:val="white"/>
            <w:u w:val="single"/>
            <w:rtl/>
          </w:rPr>
          <w:t>پام</w:t>
        </w:r>
      </w:hyperlink>
      <w:hyperlink r:id="rId50">
        <w:r>
          <w:rPr>
            <w:rFonts w:ascii="Times New Roman" w:eastAsia="Times New Roman" w:hAnsi="Times New Roman" w:cs="Times New Roman"/>
            <w:color w:val="0000FF"/>
            <w:sz w:val="23"/>
            <w:szCs w:val="23"/>
            <w:highlight w:val="white"/>
            <w:u w:val="single"/>
            <w:rtl/>
          </w:rPr>
          <w:t xml:space="preserve"> </w:t>
        </w:r>
      </w:hyperlink>
      <w:hyperlink r:id="rId51">
        <w:r>
          <w:rPr>
            <w:rFonts w:ascii="Times New Roman" w:eastAsia="Times New Roman" w:hAnsi="Times New Roman" w:cs="Times New Roman"/>
            <w:color w:val="0000FF"/>
            <w:sz w:val="23"/>
            <w:szCs w:val="23"/>
            <w:highlight w:val="white"/>
            <w:u w:val="single"/>
            <w:rtl/>
          </w:rPr>
          <w:t>وړ</w:t>
        </w:r>
      </w:hyperlink>
      <w:hyperlink r:id="rId52">
        <w:r>
          <w:rPr>
            <w:rFonts w:ascii="Times New Roman" w:eastAsia="Times New Roman" w:hAnsi="Times New Roman" w:cs="Times New Roman"/>
            <w:color w:val="0000FF"/>
            <w:sz w:val="23"/>
            <w:szCs w:val="23"/>
            <w:highlight w:val="white"/>
            <w:u w:val="single"/>
            <w:rtl/>
          </w:rPr>
          <w:t xml:space="preserve"> </w:t>
        </w:r>
      </w:hyperlink>
      <w:hyperlink r:id="rId53">
        <w:r>
          <w:rPr>
            <w:rFonts w:ascii="Times New Roman" w:eastAsia="Times New Roman" w:hAnsi="Times New Roman" w:cs="Times New Roman"/>
            <w:color w:val="0000FF"/>
            <w:sz w:val="23"/>
            <w:szCs w:val="23"/>
            <w:highlight w:val="white"/>
            <w:u w:val="single"/>
            <w:rtl/>
          </w:rPr>
          <w:t>ازموینه</w:t>
        </w:r>
      </w:hyperlink>
      <w:r>
        <w:rPr>
          <w:rFonts w:ascii="Times New Roman" w:eastAsia="Times New Roman" w:hAnsi="Times New Roman" w:cs="Times New Roman"/>
          <w:color w:val="222222"/>
          <w:sz w:val="23"/>
          <w:szCs w:val="23"/>
          <w:highlight w:val="white"/>
          <w:rtl/>
        </w:rPr>
        <w:t xml:space="preserve"> بشپړه کړي. دا ليري خبره ده چې افغان هستوګن يواځي په دې چې "د اجنبي اوسېدونکو" په توګه ددوی تصديق وشي، د مالیاتي اهدافو لپاره استفاده وکړي. له هغه وخته چې د 2021 کال په دویمه نیمایي کې افغان اوسېدونکي </w:t>
      </w:r>
      <w:r>
        <w:rPr>
          <w:rFonts w:ascii="Times New Roman" w:eastAsia="Times New Roman" w:hAnsi="Times New Roman" w:cs="Times New Roman"/>
          <w:color w:val="222222"/>
          <w:sz w:val="23"/>
          <w:szCs w:val="23"/>
          <w:highlight w:val="white"/>
          <w:rtl/>
        </w:rPr>
        <w:t>رارسیدلي دی، دوی به ټول یا د 2021 مالي کال لپاره د "غیر هستوګن اجنبيانو" یا "</w:t>
      </w:r>
      <w:hyperlink r:id="rId54">
        <w:r>
          <w:rPr>
            <w:rFonts w:ascii="Times New Roman" w:eastAsia="Times New Roman" w:hAnsi="Times New Roman" w:cs="Times New Roman"/>
            <w:color w:val="222222"/>
            <w:sz w:val="23"/>
            <w:szCs w:val="23"/>
            <w:highlight w:val="white"/>
          </w:rPr>
          <w:t xml:space="preserve"> </w:t>
        </w:r>
      </w:hyperlink>
      <w:hyperlink r:id="rId55">
        <w:r>
          <w:rPr>
            <w:rFonts w:ascii="Times New Roman" w:eastAsia="Times New Roman" w:hAnsi="Times New Roman" w:cs="Times New Roman"/>
            <w:color w:val="0000FF"/>
            <w:sz w:val="23"/>
            <w:szCs w:val="23"/>
            <w:highlight w:val="white"/>
            <w:u w:val="single"/>
            <w:rtl/>
          </w:rPr>
          <w:t>دوه</w:t>
        </w:r>
      </w:hyperlink>
      <w:hyperlink r:id="rId56">
        <w:r>
          <w:rPr>
            <w:rFonts w:ascii="Times New Roman" w:eastAsia="Times New Roman" w:hAnsi="Times New Roman" w:cs="Times New Roman"/>
            <w:color w:val="0000FF"/>
            <w:sz w:val="23"/>
            <w:szCs w:val="23"/>
            <w:highlight w:val="white"/>
            <w:u w:val="single"/>
            <w:rtl/>
          </w:rPr>
          <w:t xml:space="preserve"> </w:t>
        </w:r>
      </w:hyperlink>
      <w:hyperlink r:id="rId57">
        <w:r>
          <w:rPr>
            <w:rFonts w:ascii="Times New Roman" w:eastAsia="Times New Roman" w:hAnsi="Times New Roman" w:cs="Times New Roman"/>
            <w:color w:val="0000FF"/>
            <w:sz w:val="23"/>
            <w:szCs w:val="23"/>
            <w:highlight w:val="white"/>
            <w:u w:val="single"/>
            <w:rtl/>
          </w:rPr>
          <w:t>اړخیز</w:t>
        </w:r>
      </w:hyperlink>
      <w:hyperlink r:id="rId58">
        <w:r>
          <w:rPr>
            <w:rFonts w:ascii="Times New Roman" w:eastAsia="Times New Roman" w:hAnsi="Times New Roman" w:cs="Times New Roman"/>
            <w:color w:val="0000FF"/>
            <w:sz w:val="23"/>
            <w:szCs w:val="23"/>
            <w:highlight w:val="white"/>
            <w:u w:val="single"/>
            <w:rtl/>
          </w:rPr>
          <w:t xml:space="preserve"> </w:t>
        </w:r>
      </w:hyperlink>
      <w:hyperlink r:id="rId59">
        <w:r>
          <w:rPr>
            <w:rFonts w:ascii="Times New Roman" w:eastAsia="Times New Roman" w:hAnsi="Times New Roman" w:cs="Times New Roman"/>
            <w:color w:val="0000FF"/>
            <w:sz w:val="23"/>
            <w:szCs w:val="23"/>
            <w:highlight w:val="white"/>
            <w:u w:val="single"/>
            <w:rtl/>
          </w:rPr>
          <w:t>حالت</w:t>
        </w:r>
      </w:hyperlink>
      <w:hyperlink r:id="rId60">
        <w:r>
          <w:rPr>
            <w:rFonts w:ascii="Times New Roman" w:eastAsia="Times New Roman" w:hAnsi="Times New Roman" w:cs="Times New Roman"/>
            <w:color w:val="0000FF"/>
            <w:sz w:val="23"/>
            <w:szCs w:val="23"/>
            <w:highlight w:val="white"/>
            <w:u w:val="single"/>
            <w:rtl/>
          </w:rPr>
          <w:t xml:space="preserve"> </w:t>
        </w:r>
      </w:hyperlink>
      <w:hyperlink r:id="rId61">
        <w:r>
          <w:rPr>
            <w:rFonts w:ascii="Times New Roman" w:eastAsia="Times New Roman" w:hAnsi="Times New Roman" w:cs="Times New Roman"/>
            <w:color w:val="0000FF"/>
            <w:sz w:val="23"/>
            <w:szCs w:val="23"/>
            <w:highlight w:val="white"/>
            <w:u w:val="single"/>
            <w:rtl/>
          </w:rPr>
          <w:t>لرونکي</w:t>
        </w:r>
      </w:hyperlink>
      <w:hyperlink r:id="rId62">
        <w:r>
          <w:rPr>
            <w:rFonts w:ascii="Times New Roman" w:eastAsia="Times New Roman" w:hAnsi="Times New Roman" w:cs="Times New Roman"/>
            <w:color w:val="0000FF"/>
            <w:sz w:val="23"/>
            <w:szCs w:val="23"/>
            <w:highlight w:val="white"/>
            <w:u w:val="single"/>
            <w:rtl/>
          </w:rPr>
          <w:t xml:space="preserve"> </w:t>
        </w:r>
      </w:hyperlink>
      <w:hyperlink r:id="rId63">
        <w:r>
          <w:rPr>
            <w:rFonts w:ascii="Times New Roman" w:eastAsia="Times New Roman" w:hAnsi="Times New Roman" w:cs="Times New Roman"/>
            <w:color w:val="0000FF"/>
            <w:sz w:val="23"/>
            <w:szCs w:val="23"/>
            <w:highlight w:val="white"/>
            <w:u w:val="single"/>
            <w:rtl/>
          </w:rPr>
          <w:t>بهرنیان</w:t>
        </w:r>
      </w:hyperlink>
      <w:r>
        <w:rPr>
          <w:rFonts w:ascii="Times New Roman" w:eastAsia="Times New Roman" w:hAnsi="Times New Roman" w:cs="Times New Roman"/>
          <w:color w:val="222222"/>
          <w:sz w:val="23"/>
          <w:szCs w:val="23"/>
          <w:highlight w:val="white"/>
          <w:rtl/>
        </w:rPr>
        <w:t xml:space="preserve"> " په توګه وي، چې لږترلږه دا احتمال لري چې 1040-</w:t>
      </w:r>
      <w:r>
        <w:rPr>
          <w:rFonts w:ascii="Times New Roman" w:eastAsia="Times New Roman" w:hAnsi="Times New Roman" w:cs="Times New Roman"/>
          <w:color w:val="222222"/>
          <w:sz w:val="23"/>
          <w:szCs w:val="23"/>
          <w:highlight w:val="white"/>
        </w:rPr>
        <w:t>NR</w:t>
      </w:r>
      <w:r>
        <w:rPr>
          <w:rFonts w:ascii="Times New Roman" w:eastAsia="Times New Roman" w:hAnsi="Times New Roman" w:cs="Times New Roman"/>
          <w:color w:val="222222"/>
          <w:sz w:val="23"/>
          <w:szCs w:val="23"/>
          <w:highlight w:val="white"/>
          <w:rtl/>
        </w:rPr>
        <w:t xml:space="preserve"> اظهارنامه دي دوسيه بندي کړي. </w:t>
      </w:r>
    </w:p>
    <w:p w14:paraId="0104D9FF" w14:textId="77777777" w:rsidR="00C92E2E" w:rsidRDefault="00B20BD0">
      <w:pPr>
        <w:spacing w:before="240"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322BB5AC" w14:textId="77777777" w:rsidR="00C92E2E" w:rsidRDefault="00B20BD0">
      <w:pPr>
        <w:bidi/>
        <w:spacing w:after="0" w:line="276" w:lineRule="auto"/>
        <w:ind w:right="360"/>
        <w:jc w:val="both"/>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 xml:space="preserve">په هرصورت، یو افغان </w:t>
      </w:r>
      <w:r>
        <w:rPr>
          <w:rFonts w:ascii="Times New Roman" w:eastAsia="Times New Roman" w:hAnsi="Times New Roman" w:cs="Times New Roman"/>
          <w:color w:val="222222"/>
          <w:sz w:val="23"/>
          <w:szCs w:val="23"/>
          <w:highlight w:val="white"/>
          <w:rtl/>
        </w:rPr>
        <w:t>هستوګن چې په متحده ایالاتو کې د 2022</w:t>
      </w:r>
      <w:r>
        <w:rPr>
          <w:rFonts w:ascii="Times New Roman" w:eastAsia="Times New Roman" w:hAnsi="Times New Roman" w:cs="Times New Roman"/>
          <w:i/>
          <w:color w:val="222222"/>
          <w:sz w:val="23"/>
          <w:szCs w:val="23"/>
          <w:highlight w:val="white"/>
          <w:rtl/>
        </w:rPr>
        <w:t>کال</w:t>
      </w:r>
      <w:r>
        <w:rPr>
          <w:rFonts w:ascii="Times New Roman" w:eastAsia="Times New Roman" w:hAnsi="Times New Roman" w:cs="Times New Roman"/>
          <w:color w:val="222222"/>
          <w:sz w:val="23"/>
          <w:szCs w:val="23"/>
          <w:highlight w:val="white"/>
          <w:rtl/>
        </w:rPr>
        <w:t xml:space="preserve"> لپاره د پاتې کیدو پلان لري، کېدای شي د لومړي کال د انتخابي مالیاتې قانون لاندې د پورتني حالت د استثنا غوښتنه وکړي. مهرباني وکړئ په یاد ولرئ، "[وروسته له هغه چې [دی/دا] د لومړي کال د انتخاب پرېکړه وکړي، [مالیه ورکونکی</w:t>
      </w:r>
      <w:r>
        <w:rPr>
          <w:rFonts w:ascii="Times New Roman" w:eastAsia="Times New Roman" w:hAnsi="Times New Roman" w:cs="Times New Roman"/>
          <w:color w:val="222222"/>
          <w:sz w:val="23"/>
          <w:szCs w:val="23"/>
          <w:highlight w:val="white"/>
          <w:rtl/>
        </w:rPr>
        <w:t xml:space="preserve">] نه شي کولای چې د کورنیو عایداتو د خدماتي څانگي </w:t>
      </w:r>
      <w:r>
        <w:rPr>
          <w:rFonts w:ascii="Times New Roman" w:eastAsia="Times New Roman" w:hAnsi="Times New Roman" w:cs="Times New Roman"/>
          <w:color w:val="222222"/>
          <w:sz w:val="23"/>
          <w:szCs w:val="23"/>
          <w:highlight w:val="white"/>
        </w:rPr>
        <w:t>IRS</w:t>
      </w:r>
      <w:r>
        <w:rPr>
          <w:rFonts w:ascii="Times New Roman" w:eastAsia="Times New Roman" w:hAnsi="Times New Roman" w:cs="Times New Roman"/>
          <w:color w:val="222222"/>
          <w:sz w:val="23"/>
          <w:szCs w:val="23"/>
          <w:highlight w:val="white"/>
          <w:rtl/>
        </w:rPr>
        <w:t xml:space="preserve"> له تصویب پرته دا پرېکړه لغوه کړي." د کورنیو عایداتو خدماتي څانگه </w:t>
      </w:r>
      <w:r>
        <w:rPr>
          <w:rFonts w:ascii="Times New Roman" w:eastAsia="Times New Roman" w:hAnsi="Times New Roman" w:cs="Times New Roman"/>
          <w:color w:val="222222"/>
          <w:sz w:val="23"/>
          <w:szCs w:val="23"/>
          <w:highlight w:val="white"/>
        </w:rPr>
        <w:t>IRS</w:t>
      </w:r>
      <w:r>
        <w:rPr>
          <w:rFonts w:ascii="Times New Roman" w:eastAsia="Times New Roman" w:hAnsi="Times New Roman" w:cs="Times New Roman"/>
          <w:color w:val="222222"/>
          <w:sz w:val="23"/>
          <w:szCs w:val="23"/>
          <w:highlight w:val="white"/>
          <w:rtl/>
        </w:rPr>
        <w:t xml:space="preserve"> نشريه 519، مخ 8. د دغه قانون له مخې، افغان هستوګن کولای شي لږ تر لږه د 2021 کال د یوې برخې لپاره د متحده ایالاتو د يو مالیه ورکونکي او</w:t>
      </w:r>
      <w:r>
        <w:rPr>
          <w:rFonts w:ascii="Times New Roman" w:eastAsia="Times New Roman" w:hAnsi="Times New Roman" w:cs="Times New Roman"/>
          <w:color w:val="222222"/>
          <w:sz w:val="23"/>
          <w:szCs w:val="23"/>
          <w:highlight w:val="white"/>
          <w:rtl/>
        </w:rPr>
        <w:t>سیدونکي په توګه انتخاب وکړي او په هغه صورت کې چې لاندي شرايط پوره کړي د بیرته لاس ته راوړني تخفیفي اعتبار مستحق دي:</w:t>
      </w:r>
    </w:p>
    <w:p w14:paraId="51E55D81" w14:textId="77777777" w:rsidR="00C92E2E" w:rsidRDefault="00B20BD0">
      <w:pPr>
        <w:bidi/>
        <w:spacing w:after="0" w:line="276" w:lineRule="auto"/>
        <w:ind w:right="1440"/>
        <w:jc w:val="both"/>
        <w:rPr>
          <w:rFonts w:ascii="Times New Roman" w:eastAsia="Times New Roman" w:hAnsi="Times New Roman" w:cs="Times New Roman"/>
          <w:color w:val="222222"/>
          <w:sz w:val="23"/>
          <w:szCs w:val="23"/>
          <w:highlight w:val="white"/>
        </w:rPr>
      </w:pPr>
      <w:r>
        <w:rPr>
          <w:rFonts w:ascii="Open Sans" w:eastAsia="Open Sans" w:hAnsi="Open Sans" w:cs="Open Sans"/>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3"/>
          <w:szCs w:val="23"/>
          <w:highlight w:val="white"/>
          <w:rtl/>
        </w:rPr>
        <w:t>په 2021 کال کې لږترلږه په پرله پسې توګه 31 ورځې په متحده ایالاتو کې وې؛</w:t>
      </w:r>
    </w:p>
    <w:p w14:paraId="6740F0EB" w14:textId="77777777" w:rsidR="00C92E2E" w:rsidRDefault="00B20BD0">
      <w:pPr>
        <w:bidi/>
        <w:spacing w:after="0" w:line="276" w:lineRule="auto"/>
        <w:ind w:right="1440"/>
        <w:jc w:val="both"/>
        <w:rPr>
          <w:rFonts w:ascii="Times New Roman" w:eastAsia="Times New Roman" w:hAnsi="Times New Roman" w:cs="Times New Roman"/>
          <w:color w:val="222222"/>
          <w:sz w:val="23"/>
          <w:szCs w:val="23"/>
          <w:highlight w:val="white"/>
        </w:rPr>
      </w:pPr>
      <w:r>
        <w:rPr>
          <w:rFonts w:ascii="Open Sans" w:eastAsia="Open Sans" w:hAnsi="Open Sans" w:cs="Open Sans"/>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3"/>
          <w:szCs w:val="23"/>
          <w:highlight w:val="white"/>
          <w:rtl/>
        </w:rPr>
        <w:t>دوی د ټولنیز امنیت اعتباري شمیره ولري؛ او</w:t>
      </w:r>
    </w:p>
    <w:p w14:paraId="416761CE" w14:textId="77777777" w:rsidR="00C92E2E" w:rsidRDefault="00B20BD0">
      <w:pPr>
        <w:bidi/>
        <w:spacing w:after="0" w:line="276" w:lineRule="auto"/>
        <w:ind w:right="1440"/>
        <w:jc w:val="both"/>
        <w:rPr>
          <w:rFonts w:ascii="Times New Roman" w:eastAsia="Times New Roman" w:hAnsi="Times New Roman" w:cs="Times New Roman"/>
          <w:color w:val="222222"/>
          <w:sz w:val="24"/>
          <w:szCs w:val="24"/>
          <w:highlight w:val="white"/>
        </w:rPr>
      </w:pPr>
      <w:r>
        <w:rPr>
          <w:rFonts w:ascii="Open Sans" w:eastAsia="Open Sans" w:hAnsi="Open Sans" w:cs="Open Sans"/>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3"/>
          <w:szCs w:val="23"/>
          <w:highlight w:val="white"/>
          <w:rtl/>
        </w:rPr>
        <w:t>دوی د کال په پیل کې همدلته موجود وي او پلان لري چې د 2022 کال لپاره په متحده ایالاتو کې پاتي شي. کله چې یو څوک په 2022 کال کې د یو ټاکلي شمیر ورځو لپاره په متحده ایالاتو کې وي، هغه شخص کولای شي د متحده ایالاتو د اوسیدونکي په توګه د مالیاتي چارو د دوسیه</w:t>
      </w:r>
      <w:r>
        <w:rPr>
          <w:rFonts w:ascii="Times New Roman" w:eastAsia="Times New Roman" w:hAnsi="Times New Roman" w:cs="Times New Roman"/>
          <w:color w:val="222222"/>
          <w:sz w:val="23"/>
          <w:szCs w:val="23"/>
          <w:highlight w:val="white"/>
          <w:rtl/>
        </w:rPr>
        <w:t xml:space="preserve"> کولو انتخاب وکړي، چې دې ته د لومړي کال انتخاب ویل کیږي. په احتمالي توګه د ډېرو راغليو کسانو لپاره دا د 2022 کال د دوبي موسم ته نږدې وخت وي.</w:t>
      </w:r>
      <w:hyperlink r:id="rId64">
        <w:r>
          <w:rPr>
            <w:rFonts w:ascii="Times New Roman" w:eastAsia="Times New Roman" w:hAnsi="Times New Roman" w:cs="Times New Roman"/>
            <w:color w:val="222222"/>
            <w:sz w:val="23"/>
            <w:szCs w:val="23"/>
            <w:highlight w:val="white"/>
          </w:rPr>
          <w:t xml:space="preserve"> </w:t>
        </w:r>
      </w:hyperlink>
      <w:hyperlink r:id="rId65">
        <w:r>
          <w:rPr>
            <w:rFonts w:ascii="Times New Roman" w:eastAsia="Times New Roman" w:hAnsi="Times New Roman" w:cs="Times New Roman"/>
            <w:color w:val="0563C1"/>
            <w:sz w:val="23"/>
            <w:szCs w:val="23"/>
            <w:highlight w:val="white"/>
            <w:u w:val="single"/>
            <w:rtl/>
          </w:rPr>
          <w:t>د</w:t>
        </w:r>
      </w:hyperlink>
      <w:hyperlink r:id="rId66">
        <w:r>
          <w:rPr>
            <w:rFonts w:ascii="Times New Roman" w:eastAsia="Times New Roman" w:hAnsi="Times New Roman" w:cs="Times New Roman"/>
            <w:color w:val="0563C1"/>
            <w:sz w:val="23"/>
            <w:szCs w:val="23"/>
            <w:highlight w:val="white"/>
            <w:u w:val="single"/>
            <w:rtl/>
          </w:rPr>
          <w:t xml:space="preserve"> </w:t>
        </w:r>
      </w:hyperlink>
      <w:hyperlink r:id="rId67">
        <w:r>
          <w:rPr>
            <w:rFonts w:ascii="Times New Roman" w:eastAsia="Times New Roman" w:hAnsi="Times New Roman" w:cs="Times New Roman"/>
            <w:color w:val="0563C1"/>
            <w:sz w:val="23"/>
            <w:szCs w:val="23"/>
            <w:highlight w:val="white"/>
            <w:u w:val="single"/>
            <w:rtl/>
          </w:rPr>
          <w:t>اجنبيانو</w:t>
        </w:r>
      </w:hyperlink>
      <w:hyperlink r:id="rId68">
        <w:r>
          <w:rPr>
            <w:rFonts w:ascii="Times New Roman" w:eastAsia="Times New Roman" w:hAnsi="Times New Roman" w:cs="Times New Roman"/>
            <w:color w:val="0563C1"/>
            <w:sz w:val="23"/>
            <w:szCs w:val="23"/>
            <w:highlight w:val="white"/>
            <w:u w:val="single"/>
            <w:rtl/>
          </w:rPr>
          <w:t xml:space="preserve"> </w:t>
        </w:r>
      </w:hyperlink>
      <w:hyperlink r:id="rId69">
        <w:r>
          <w:rPr>
            <w:rFonts w:ascii="Times New Roman" w:eastAsia="Times New Roman" w:hAnsi="Times New Roman" w:cs="Times New Roman"/>
            <w:color w:val="0563C1"/>
            <w:sz w:val="23"/>
            <w:szCs w:val="23"/>
            <w:highlight w:val="white"/>
            <w:u w:val="single"/>
            <w:rtl/>
          </w:rPr>
          <w:t>لپاره</w:t>
        </w:r>
      </w:hyperlink>
      <w:hyperlink r:id="rId70">
        <w:r>
          <w:rPr>
            <w:rFonts w:ascii="Times New Roman" w:eastAsia="Times New Roman" w:hAnsi="Times New Roman" w:cs="Times New Roman"/>
            <w:color w:val="0563C1"/>
            <w:sz w:val="23"/>
            <w:szCs w:val="23"/>
            <w:highlight w:val="white"/>
            <w:u w:val="single"/>
            <w:rtl/>
          </w:rPr>
          <w:t xml:space="preserve"> </w:t>
        </w:r>
      </w:hyperlink>
      <w:hyperlink r:id="rId71">
        <w:r>
          <w:rPr>
            <w:rFonts w:ascii="Times New Roman" w:eastAsia="Times New Roman" w:hAnsi="Times New Roman" w:cs="Times New Roman"/>
            <w:color w:val="0563C1"/>
            <w:sz w:val="23"/>
            <w:szCs w:val="23"/>
            <w:highlight w:val="white"/>
            <w:u w:val="single"/>
            <w:rtl/>
          </w:rPr>
          <w:t>د</w:t>
        </w:r>
      </w:hyperlink>
      <w:hyperlink r:id="rId72">
        <w:r>
          <w:rPr>
            <w:rFonts w:ascii="Times New Roman" w:eastAsia="Times New Roman" w:hAnsi="Times New Roman" w:cs="Times New Roman"/>
            <w:color w:val="0563C1"/>
            <w:sz w:val="23"/>
            <w:szCs w:val="23"/>
            <w:highlight w:val="white"/>
            <w:u w:val="single"/>
            <w:rtl/>
          </w:rPr>
          <w:t xml:space="preserve"> </w:t>
        </w:r>
      </w:hyperlink>
      <w:hyperlink r:id="rId73">
        <w:r>
          <w:rPr>
            <w:rFonts w:ascii="Times New Roman" w:eastAsia="Times New Roman" w:hAnsi="Times New Roman" w:cs="Times New Roman"/>
            <w:color w:val="0563C1"/>
            <w:sz w:val="23"/>
            <w:szCs w:val="23"/>
            <w:highlight w:val="white"/>
            <w:u w:val="single"/>
            <w:rtl/>
          </w:rPr>
          <w:t>متحده</w:t>
        </w:r>
      </w:hyperlink>
      <w:hyperlink r:id="rId74">
        <w:r>
          <w:rPr>
            <w:rFonts w:ascii="Times New Roman" w:eastAsia="Times New Roman" w:hAnsi="Times New Roman" w:cs="Times New Roman"/>
            <w:color w:val="0563C1"/>
            <w:sz w:val="23"/>
            <w:szCs w:val="23"/>
            <w:highlight w:val="white"/>
            <w:u w:val="single"/>
            <w:rtl/>
          </w:rPr>
          <w:t xml:space="preserve"> </w:t>
        </w:r>
      </w:hyperlink>
      <w:hyperlink r:id="rId75">
        <w:r>
          <w:rPr>
            <w:rFonts w:ascii="Times New Roman" w:eastAsia="Times New Roman" w:hAnsi="Times New Roman" w:cs="Times New Roman"/>
            <w:color w:val="0563C1"/>
            <w:sz w:val="23"/>
            <w:szCs w:val="23"/>
            <w:highlight w:val="white"/>
            <w:u w:val="single"/>
            <w:rtl/>
          </w:rPr>
          <w:t>ایالاتو</w:t>
        </w:r>
      </w:hyperlink>
      <w:hyperlink r:id="rId76">
        <w:r>
          <w:rPr>
            <w:rFonts w:ascii="Times New Roman" w:eastAsia="Times New Roman" w:hAnsi="Times New Roman" w:cs="Times New Roman"/>
            <w:color w:val="0563C1"/>
            <w:sz w:val="23"/>
            <w:szCs w:val="23"/>
            <w:highlight w:val="white"/>
            <w:u w:val="single"/>
            <w:rtl/>
          </w:rPr>
          <w:t xml:space="preserve"> </w:t>
        </w:r>
      </w:hyperlink>
      <w:hyperlink r:id="rId77">
        <w:r>
          <w:rPr>
            <w:rFonts w:ascii="Times New Roman" w:eastAsia="Times New Roman" w:hAnsi="Times New Roman" w:cs="Times New Roman"/>
            <w:color w:val="0563C1"/>
            <w:sz w:val="23"/>
            <w:szCs w:val="23"/>
            <w:highlight w:val="white"/>
            <w:u w:val="single"/>
            <w:rtl/>
          </w:rPr>
          <w:t>مالیاتي</w:t>
        </w:r>
      </w:hyperlink>
      <w:hyperlink r:id="rId78">
        <w:r>
          <w:rPr>
            <w:rFonts w:ascii="Times New Roman" w:eastAsia="Times New Roman" w:hAnsi="Times New Roman" w:cs="Times New Roman"/>
            <w:color w:val="0563C1"/>
            <w:sz w:val="23"/>
            <w:szCs w:val="23"/>
            <w:highlight w:val="white"/>
            <w:u w:val="single"/>
            <w:rtl/>
          </w:rPr>
          <w:t xml:space="preserve"> </w:t>
        </w:r>
      </w:hyperlink>
      <w:hyperlink r:id="rId79">
        <w:r>
          <w:rPr>
            <w:rFonts w:ascii="Times New Roman" w:eastAsia="Times New Roman" w:hAnsi="Times New Roman" w:cs="Times New Roman"/>
            <w:color w:val="0563C1"/>
            <w:sz w:val="23"/>
            <w:szCs w:val="23"/>
            <w:highlight w:val="white"/>
            <w:u w:val="single"/>
            <w:rtl/>
          </w:rPr>
          <w:t>لارښود</w:t>
        </w:r>
      </w:hyperlink>
      <w:r>
        <w:rPr>
          <w:rFonts w:ascii="Times New Roman" w:eastAsia="Times New Roman" w:hAnsi="Times New Roman" w:cs="Times New Roman"/>
          <w:color w:val="222222"/>
          <w:sz w:val="23"/>
          <w:szCs w:val="23"/>
          <w:highlight w:val="white"/>
          <w:rtl/>
        </w:rPr>
        <w:t xml:space="preserve"> وګورئ. </w:t>
      </w:r>
    </w:p>
    <w:p w14:paraId="361FEE09" w14:textId="77777777" w:rsidR="00C92E2E" w:rsidRDefault="00B20BD0">
      <w:pPr>
        <w:bidi/>
        <w:spacing w:after="0" w:line="276" w:lineRule="auto"/>
        <w:ind w:right="360"/>
        <w:jc w:val="both"/>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هغه افغان چې په فرضي ډول يې د انساني خواخوږۍ پر اساس دلته اوسېږي او د 2021 کال د اګست پر 12 نیټه را رسېدلی وي، که چیرې دغه شخص امریکا ته د ننوتلو راهیسې بېرته له هي</w:t>
      </w:r>
      <w:r>
        <w:rPr>
          <w:rFonts w:ascii="Times New Roman" w:eastAsia="Times New Roman" w:hAnsi="Times New Roman" w:cs="Times New Roman"/>
          <w:color w:val="222222"/>
          <w:sz w:val="23"/>
          <w:szCs w:val="23"/>
          <w:highlight w:val="white"/>
          <w:rtl/>
        </w:rPr>
        <w:t xml:space="preserve">واده نه وي وتلی، نو هغه د 31 ورځو شرايط پوره کړي دي. اوس، نو بايد هغه د فزیکي شتون ازموینه بشپړه کړي. د 2021 د اګست له 12مي څخه د ډسمبر تر 31 پورې 141 </w:t>
      </w:r>
      <w:r>
        <w:rPr>
          <w:rFonts w:ascii="Times New Roman" w:eastAsia="Times New Roman" w:hAnsi="Times New Roman" w:cs="Times New Roman"/>
          <w:color w:val="222222"/>
          <w:sz w:val="23"/>
          <w:szCs w:val="23"/>
          <w:highlight w:val="white"/>
          <w:rtl/>
        </w:rPr>
        <w:lastRenderedPageBreak/>
        <w:t>ورځې دي، دا په دې معنی چې دغه مالیه ورکوونکي شخص د 2021 کال لپاره د فزیکي شتون ازموینې لپاره 46.53 ورځې و</w:t>
      </w:r>
      <w:r>
        <w:rPr>
          <w:rFonts w:ascii="Times New Roman" w:eastAsia="Times New Roman" w:hAnsi="Times New Roman" w:cs="Times New Roman"/>
          <w:color w:val="222222"/>
          <w:sz w:val="23"/>
          <w:szCs w:val="23"/>
          <w:highlight w:val="white"/>
          <w:rtl/>
        </w:rPr>
        <w:t xml:space="preserve">خت لري. دا شمیره په 141 ورځو کې د ضربولو محاسبې له لاري 33٪ ته رسیږي. د فزیکي شتون تر ازموینې لاندې، هغه ورځې چې د تیر کال (2021) څخه تر اوسني (2022) پورې په متحده ایالاتو کې مصرف شوي یوازې 33٪ اعتبار لري، او هغه ورځې چې د پروسږ کال څخه مخکې کال (2020) کې </w:t>
      </w:r>
      <w:r>
        <w:rPr>
          <w:rFonts w:ascii="Times New Roman" w:eastAsia="Times New Roman" w:hAnsi="Times New Roman" w:cs="Times New Roman"/>
          <w:color w:val="222222"/>
          <w:sz w:val="23"/>
          <w:szCs w:val="23"/>
          <w:highlight w:val="white"/>
          <w:rtl/>
        </w:rPr>
        <w:t>مصرف شوي یوازې 18٪ اعتبار لري. د قانوني فزيکي شتون ازموینې لاندې د اجنبي استوګن په توګه د وړتیا موندلو لپاره، بايد مالیه ورکوونکي په متحده ایالاتو کې ټولټال 183 ورځې ولري دا په دې مانا ده چې مخکې له دې چې دغه احتمالي افغان هستوګن د مالیاتې موخو لپاره د اجن</w:t>
      </w:r>
      <w:r>
        <w:rPr>
          <w:rFonts w:ascii="Times New Roman" w:eastAsia="Times New Roman" w:hAnsi="Times New Roman" w:cs="Times New Roman"/>
          <w:color w:val="222222"/>
          <w:sz w:val="23"/>
          <w:szCs w:val="23"/>
          <w:highlight w:val="white"/>
          <w:rtl/>
        </w:rPr>
        <w:t>بی استوګن په توګه وګڼل شي، دده لپاره لا هم 137 ورځې وخت پاتې دی. له همدې امله، دا فرضي افغان هستوګن ممکن د 2022 کال د مي مياشتي پر 18 نېټه یا له دې وروسته د لومړي کال د انتخابي مالیاتي قانون لپاره د انتخاب کولو مستحق وي.</w:t>
      </w:r>
    </w:p>
    <w:p w14:paraId="01FB8CB7" w14:textId="77777777" w:rsidR="00C92E2E" w:rsidRDefault="00B20BD0">
      <w:pPr>
        <w:spacing w:before="240"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2A51F9DC" w14:textId="77777777" w:rsidR="00C92E2E" w:rsidRDefault="00B20BD0">
      <w:pPr>
        <w:bidi/>
        <w:spacing w:after="0" w:line="276" w:lineRule="auto"/>
        <w:ind w:right="360"/>
        <w:jc w:val="both"/>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 xml:space="preserve">که چیرې یوه افغانه کورنۍ ډاډه </w:t>
      </w:r>
      <w:r>
        <w:rPr>
          <w:rFonts w:ascii="Times New Roman" w:eastAsia="Times New Roman" w:hAnsi="Times New Roman" w:cs="Times New Roman"/>
          <w:color w:val="222222"/>
          <w:sz w:val="23"/>
          <w:szCs w:val="23"/>
          <w:highlight w:val="white"/>
          <w:rtl/>
        </w:rPr>
        <w:t xml:space="preserve">نه وي چې ایا دوی به په متحده ایالاتو کې پاتې شي که نه، نو دوسیه کونکي باید د لومړي کال انتخاب </w:t>
      </w:r>
      <w:r>
        <w:rPr>
          <w:rFonts w:ascii="Times New Roman" w:eastAsia="Times New Roman" w:hAnsi="Times New Roman" w:cs="Times New Roman"/>
          <w:i/>
          <w:color w:val="222222"/>
          <w:sz w:val="23"/>
          <w:szCs w:val="23"/>
          <w:highlight w:val="white"/>
          <w:rtl/>
        </w:rPr>
        <w:t>ونه</w:t>
      </w:r>
      <w:r>
        <w:rPr>
          <w:rFonts w:ascii="Times New Roman" w:eastAsia="Times New Roman" w:hAnsi="Times New Roman" w:cs="Times New Roman"/>
          <w:color w:val="222222"/>
          <w:sz w:val="23"/>
          <w:szCs w:val="23"/>
          <w:highlight w:val="white"/>
          <w:rtl/>
        </w:rPr>
        <w:t xml:space="preserve"> کړي ځکه چې کېدای شي دوی به ددغه کال مستحق نه وي. په دغه انتخابونو کې دا شرط دی چې "په ټول 2022 کې به په متحده ایالاتو کې د پاتې کیدو پلان لري."</w:t>
      </w:r>
    </w:p>
    <w:p w14:paraId="25EB3B4D" w14:textId="77777777" w:rsidR="00C92E2E" w:rsidRDefault="00B20BD0">
      <w:pPr>
        <w:spacing w:before="240"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4C4EC34D" w14:textId="77777777" w:rsidR="00C92E2E" w:rsidRDefault="00B20BD0">
      <w:pPr>
        <w:bidi/>
        <w:spacing w:after="0" w:line="276" w:lineRule="auto"/>
        <w:ind w:right="360"/>
        <w:jc w:val="both"/>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که چیرې یو ا</w:t>
      </w:r>
      <w:r>
        <w:rPr>
          <w:rFonts w:ascii="Times New Roman" w:eastAsia="Times New Roman" w:hAnsi="Times New Roman" w:cs="Times New Roman"/>
          <w:color w:val="222222"/>
          <w:sz w:val="23"/>
          <w:szCs w:val="23"/>
          <w:highlight w:val="white"/>
          <w:rtl/>
        </w:rPr>
        <w:t xml:space="preserve">فغان هستوګن پورته معیارونه پوره کړي، د 2021 لپاره د متحده ایالاتو د ماليې ورکونکي اوسیدونکي په توګه د انتخاب لپاره، بايد هغه د </w:t>
      </w:r>
      <w:r>
        <w:rPr>
          <w:rFonts w:ascii="Times New Roman" w:eastAsia="Times New Roman" w:hAnsi="Times New Roman" w:cs="Times New Roman"/>
          <w:b/>
          <w:color w:val="222222"/>
          <w:sz w:val="23"/>
          <w:szCs w:val="23"/>
          <w:highlight w:val="white"/>
          <w:rtl/>
        </w:rPr>
        <w:t>اپریل د 18 نېټې څخه مخکې</w:t>
      </w:r>
      <w:r>
        <w:rPr>
          <w:rFonts w:ascii="Times New Roman" w:eastAsia="Times New Roman" w:hAnsi="Times New Roman" w:cs="Times New Roman"/>
          <w:color w:val="222222"/>
          <w:sz w:val="23"/>
          <w:szCs w:val="23"/>
          <w:highlight w:val="white"/>
          <w:rtl/>
        </w:rPr>
        <w:t xml:space="preserve"> ( چې د مالیاتو د ثبتولو وروستۍ نیټه ده) د مالیې تمدید ته اړتیا ولري ترڅو په متحده ایالاتو کې د اوسیدو شر</w:t>
      </w:r>
      <w:r>
        <w:rPr>
          <w:rFonts w:ascii="Times New Roman" w:eastAsia="Times New Roman" w:hAnsi="Times New Roman" w:cs="Times New Roman"/>
          <w:color w:val="222222"/>
          <w:sz w:val="23"/>
          <w:szCs w:val="23"/>
          <w:highlight w:val="white"/>
          <w:rtl/>
        </w:rPr>
        <w:t xml:space="preserve">ايط پوره کولو لپاره په 2022 کې د لومړي کال د انتخابي مالیاتي قانون لاندې یو ټاکلی شمیر ورځي بشپړي کړي.  </w:t>
      </w:r>
    </w:p>
    <w:p w14:paraId="04A74202" w14:textId="77777777" w:rsidR="00C92E2E" w:rsidRDefault="00B20BD0">
      <w:pPr>
        <w:spacing w:before="240"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1F9C02D2" w14:textId="77777777" w:rsidR="00C92E2E" w:rsidRDefault="00B20BD0">
      <w:pPr>
        <w:bidi/>
        <w:spacing w:after="0" w:line="276" w:lineRule="auto"/>
        <w:ind w:right="3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3"/>
          <w:szCs w:val="23"/>
          <w:highlight w:val="white"/>
          <w:rtl/>
        </w:rPr>
        <w:t xml:space="preserve">پرته له دې چې دوی خپل انتخاب وټاکي بايډ ټول افغانان په دې برخه کې مرسته وغواړي. که چیرې یو غیر هستوګن مالیه ورکونکی د لومړي کال د انتخابولو لپاره په </w:t>
      </w:r>
      <w:r>
        <w:rPr>
          <w:rFonts w:ascii="Times New Roman" w:eastAsia="Times New Roman" w:hAnsi="Times New Roman" w:cs="Times New Roman"/>
          <w:color w:val="222222"/>
          <w:sz w:val="23"/>
          <w:szCs w:val="23"/>
          <w:highlight w:val="white"/>
          <w:rtl/>
        </w:rPr>
        <w:t xml:space="preserve">519 نشريه کې څېړل شوي طرزالعملونه تعقیب نه کړي، نو د 2021 لپاره به د هغه سره د غیر استوګن اجنبي په توګه چلند وشي. په هرصورت، مالیه ورکوونکی کولای شي هر ډول نیمګړتیاوې له منځه یوسي، دا په هغه صورت کې که چیرې هغه وکولای شي چې د کورنیو عایداتو خدماتي څانگي </w:t>
      </w:r>
      <w:r>
        <w:rPr>
          <w:rFonts w:ascii="Times New Roman" w:eastAsia="Times New Roman" w:hAnsi="Times New Roman" w:cs="Times New Roman"/>
          <w:color w:val="222222"/>
          <w:sz w:val="23"/>
          <w:szCs w:val="23"/>
          <w:highlight w:val="white"/>
        </w:rPr>
        <w:t>IR</w:t>
      </w:r>
      <w:r>
        <w:rPr>
          <w:rFonts w:ascii="Times New Roman" w:eastAsia="Times New Roman" w:hAnsi="Times New Roman" w:cs="Times New Roman"/>
          <w:color w:val="222222"/>
          <w:sz w:val="23"/>
          <w:szCs w:val="23"/>
          <w:highlight w:val="white"/>
        </w:rPr>
        <w:t>S</w:t>
      </w:r>
      <w:r>
        <w:rPr>
          <w:rFonts w:ascii="Times New Roman" w:eastAsia="Times New Roman" w:hAnsi="Times New Roman" w:cs="Times New Roman"/>
          <w:color w:val="222222"/>
          <w:sz w:val="23"/>
          <w:szCs w:val="23"/>
          <w:highlight w:val="white"/>
          <w:rtl/>
        </w:rPr>
        <w:t xml:space="preserve"> ته واضح او د قناعت وړ شواهد وښيي چې 1) دوی مناسب ګامونه پورته کړي دي 2) د دوسیه بندۍ د طرزالعملونو څخه خبر شي او 3) دوی د طرزالعملونو سره سم د پام وړ ګامونه پورته کړي دي</w:t>
      </w:r>
    </w:p>
    <w:p w14:paraId="3F24FFB1" w14:textId="77777777" w:rsidR="00C92E2E" w:rsidRDefault="00C92E2E">
      <w:pPr>
        <w:spacing w:before="240" w:after="0" w:line="276" w:lineRule="auto"/>
        <w:rPr>
          <w:rFonts w:ascii="Times New Roman" w:eastAsia="Times New Roman" w:hAnsi="Times New Roman" w:cs="Times New Roman"/>
          <w:color w:val="222222"/>
          <w:sz w:val="24"/>
          <w:szCs w:val="24"/>
          <w:highlight w:val="white"/>
        </w:rPr>
      </w:pPr>
    </w:p>
    <w:p w14:paraId="0971F522" w14:textId="77777777" w:rsidR="00C92E2E" w:rsidRDefault="00B20BD0">
      <w:pPr>
        <w:bidi/>
        <w:spacing w:after="0" w:line="276" w:lineRule="auto"/>
        <w:jc w:val="both"/>
        <w:rPr>
          <w:rFonts w:ascii="Times New Roman" w:eastAsia="Times New Roman" w:hAnsi="Times New Roman" w:cs="Times New Roman"/>
          <w:b/>
          <w:color w:val="222222"/>
          <w:sz w:val="23"/>
          <w:szCs w:val="23"/>
          <w:highlight w:val="white"/>
        </w:rPr>
      </w:pPr>
      <w:r>
        <w:rPr>
          <w:rFonts w:ascii="Times New Roman" w:eastAsia="Times New Roman" w:hAnsi="Times New Roman" w:cs="Times New Roman"/>
          <w:b/>
          <w:color w:val="222222"/>
          <w:sz w:val="23"/>
          <w:szCs w:val="23"/>
          <w:highlight w:val="white"/>
        </w:rPr>
        <w:t>2.</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b/>
          <w:color w:val="222222"/>
          <w:sz w:val="23"/>
          <w:szCs w:val="23"/>
          <w:highlight w:val="white"/>
          <w:rtl/>
        </w:rPr>
        <w:t xml:space="preserve">که چیرې یو افغان هستوګن پورته معیارونه پوره کړي او د مالیې د تمدید دوسیه </w:t>
      </w:r>
      <w:r>
        <w:rPr>
          <w:rFonts w:ascii="Times New Roman" w:eastAsia="Times New Roman" w:hAnsi="Times New Roman" w:cs="Times New Roman"/>
          <w:b/>
          <w:color w:val="222222"/>
          <w:sz w:val="23"/>
          <w:szCs w:val="23"/>
          <w:highlight w:val="white"/>
          <w:rtl/>
        </w:rPr>
        <w:t>انتخاب کړي، نو یو کس وروسته له هغه چې په متحده ایالاتو کې يې د ټاکل شويو ورځو د پاتي کېدو شرط پوره کړی وي يا د تمدید د نېټې له پای ته رسیدو وړاندي د 2022 د اکتوبر په نيمايي کې راغلی وي، څنګه به خپله ماليه جمع کوي؟</w:t>
      </w:r>
    </w:p>
    <w:p w14:paraId="73D5C5EE" w14:textId="77777777" w:rsidR="00C92E2E" w:rsidRDefault="00B20BD0">
      <w:pPr>
        <w:spacing w:before="240"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6B173E95" w14:textId="77777777" w:rsidR="00C92E2E" w:rsidRDefault="00B20BD0">
      <w:pPr>
        <w:bidi/>
        <w:spacing w:after="0" w:line="276" w:lineRule="auto"/>
        <w:ind w:right="3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3"/>
          <w:szCs w:val="23"/>
          <w:highlight w:val="white"/>
          <w:rtl/>
        </w:rPr>
        <w:t>که څوک پورتنی انتخاب ترسره کړي، نو احتما</w:t>
      </w:r>
      <w:r>
        <w:rPr>
          <w:rFonts w:ascii="Times New Roman" w:eastAsia="Times New Roman" w:hAnsi="Times New Roman" w:cs="Times New Roman"/>
          <w:color w:val="222222"/>
          <w:sz w:val="23"/>
          <w:szCs w:val="23"/>
          <w:highlight w:val="white"/>
          <w:rtl/>
        </w:rPr>
        <w:t>ل لري چې هغه د 2021 لپاره د دوه ګوني حالت لرونکي مالياتي اوسیدونکي په توګه وګڼل شي. دا په دې مانا ده چې دغه شخص د کال د یوې برخې لپاره د متحده ایالاتو مالیاتي اوسیدونکی دی چې هغه/هغې په متحده ایالاتو کې ژوند کړی دی او د کال د بلې برخې لپاره غیر استوګن اجنب</w:t>
      </w:r>
      <w:r>
        <w:rPr>
          <w:rFonts w:ascii="Times New Roman" w:eastAsia="Times New Roman" w:hAnsi="Times New Roman" w:cs="Times New Roman"/>
          <w:color w:val="222222"/>
          <w:sz w:val="23"/>
          <w:szCs w:val="23"/>
          <w:highlight w:val="white"/>
          <w:rtl/>
        </w:rPr>
        <w:t>ی دی چې هغه/هغې له متحده ایالاتو څخه بهر ژوند کاوه.</w:t>
      </w:r>
    </w:p>
    <w:p w14:paraId="75C8D588" w14:textId="77777777" w:rsidR="00C92E2E" w:rsidRDefault="00C92E2E">
      <w:pPr>
        <w:spacing w:before="240" w:after="0" w:line="240" w:lineRule="auto"/>
        <w:rPr>
          <w:rFonts w:ascii="Times New Roman" w:eastAsia="Times New Roman" w:hAnsi="Times New Roman" w:cs="Times New Roman"/>
          <w:color w:val="222222"/>
          <w:sz w:val="24"/>
          <w:szCs w:val="24"/>
          <w:highlight w:val="white"/>
        </w:rPr>
      </w:pPr>
    </w:p>
    <w:p w14:paraId="34B4C8E7" w14:textId="77777777" w:rsidR="00C92E2E" w:rsidRDefault="00B20BD0">
      <w:pPr>
        <w:bidi/>
        <w:spacing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3"/>
          <w:szCs w:val="23"/>
          <w:highlight w:val="white"/>
          <w:rtl/>
        </w:rPr>
        <w:t>3.ایا افغان هستوګن د 2021 څخه د ماشومانو د مالیاتي کریډیټ پیسو یا د ګټل شوي عایداتي کریډیټ (</w:t>
      </w:r>
      <w:r>
        <w:rPr>
          <w:rFonts w:ascii="Times New Roman" w:eastAsia="Times New Roman" w:hAnsi="Times New Roman" w:cs="Times New Roman"/>
          <w:b/>
          <w:color w:val="222222"/>
          <w:sz w:val="23"/>
          <w:szCs w:val="23"/>
          <w:highlight w:val="white"/>
        </w:rPr>
        <w:t>EITC</w:t>
      </w:r>
      <w:r>
        <w:rPr>
          <w:rFonts w:ascii="Times New Roman" w:eastAsia="Times New Roman" w:hAnsi="Times New Roman" w:cs="Times New Roman"/>
          <w:b/>
          <w:color w:val="222222"/>
          <w:sz w:val="23"/>
          <w:szCs w:val="23"/>
          <w:highlight w:val="white"/>
          <w:rtl/>
        </w:rPr>
        <w:t xml:space="preserve">) لپاره مستحق دي؟ </w:t>
      </w:r>
    </w:p>
    <w:p w14:paraId="168C218F" w14:textId="77777777" w:rsidR="00C92E2E" w:rsidRDefault="00B20BD0">
      <w:pPr>
        <w:bidi/>
        <w:spacing w:after="0" w:line="240" w:lineRule="auto"/>
        <w:ind w:right="3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3"/>
          <w:szCs w:val="23"/>
          <w:highlight w:val="white"/>
          <w:rtl/>
        </w:rPr>
        <w:t xml:space="preserve">یوازې هغه کسان چې د متحده ایالاتو اتباع دي یا د مالياتي اهدافو لپاره اجنبي </w:t>
      </w:r>
      <w:r>
        <w:rPr>
          <w:rFonts w:ascii="Times New Roman" w:eastAsia="Times New Roman" w:hAnsi="Times New Roman" w:cs="Times New Roman"/>
          <w:color w:val="222222"/>
          <w:sz w:val="23"/>
          <w:szCs w:val="23"/>
          <w:highlight w:val="white"/>
          <w:rtl/>
        </w:rPr>
        <w:t xml:space="preserve">اوسیدونکي دي، کېدای شي د </w:t>
      </w:r>
      <w:r>
        <w:rPr>
          <w:rFonts w:ascii="Times New Roman" w:eastAsia="Times New Roman" w:hAnsi="Times New Roman" w:cs="Times New Roman"/>
          <w:color w:val="222222"/>
          <w:sz w:val="23"/>
          <w:szCs w:val="23"/>
          <w:highlight w:val="white"/>
        </w:rPr>
        <w:t>EITC</w:t>
      </w:r>
      <w:r>
        <w:rPr>
          <w:rFonts w:ascii="Times New Roman" w:eastAsia="Times New Roman" w:hAnsi="Times New Roman" w:cs="Times New Roman"/>
          <w:color w:val="222222"/>
          <w:sz w:val="23"/>
          <w:szCs w:val="23"/>
          <w:highlight w:val="white"/>
          <w:rtl/>
        </w:rPr>
        <w:t xml:space="preserve"> پروګرام لپاره مستحق وي. دا احتمال شته چې که یو افغان هستوګن او د هغه یا د هغې کورنۍ د لومړي کال انتخاب وکړي (</w:t>
      </w:r>
      <w:r>
        <w:rPr>
          <w:rFonts w:ascii="Times New Roman" w:eastAsia="Times New Roman" w:hAnsi="Times New Roman" w:cs="Times New Roman"/>
          <w:i/>
          <w:color w:val="222222"/>
          <w:sz w:val="23"/>
          <w:szCs w:val="23"/>
          <w:highlight w:val="white"/>
          <w:rtl/>
        </w:rPr>
        <w:t>1 او 4 پوښتني او ځوابونه وګورئ</w:t>
      </w:r>
      <w:r>
        <w:rPr>
          <w:rFonts w:ascii="Times New Roman" w:eastAsia="Times New Roman" w:hAnsi="Times New Roman" w:cs="Times New Roman"/>
          <w:color w:val="222222"/>
          <w:sz w:val="23"/>
          <w:szCs w:val="23"/>
          <w:highlight w:val="white"/>
          <w:rtl/>
        </w:rPr>
        <w:t>) او له همدې امله دوی لږترلږه د 2021 کال لپاره د متحده ایالاتو د مالیې ورکونکي اوسیدونک</w:t>
      </w:r>
      <w:r>
        <w:rPr>
          <w:rFonts w:ascii="Times New Roman" w:eastAsia="Times New Roman" w:hAnsi="Times New Roman" w:cs="Times New Roman"/>
          <w:color w:val="222222"/>
          <w:sz w:val="23"/>
          <w:szCs w:val="23"/>
          <w:highlight w:val="white"/>
          <w:rtl/>
        </w:rPr>
        <w:t xml:space="preserve">ي </w:t>
      </w:r>
      <w:r>
        <w:rPr>
          <w:rFonts w:ascii="Times New Roman" w:eastAsia="Times New Roman" w:hAnsi="Times New Roman" w:cs="Times New Roman"/>
          <w:color w:val="222222"/>
          <w:sz w:val="23"/>
          <w:szCs w:val="23"/>
          <w:highlight w:val="white"/>
          <w:rtl/>
        </w:rPr>
        <w:lastRenderedPageBreak/>
        <w:t>په توګه ګڼل کیږي، دوی ممکن لږ تر لږه د دې مستحق وي چې د مالي 2021 کال لپاره د تخفيف کریډیټ بیرته ترلاسه کړئ. دا يوازي د هغه لويانو لپاره احتمال لري چې د همدې انتخاب غوښتنه کوي. افغان هستوګن باید د خپل مالیه چمتو کونکي سره وګوري ترڅو دا تصدیق او ځان ته ما</w:t>
      </w:r>
      <w:r>
        <w:rPr>
          <w:rFonts w:ascii="Times New Roman" w:eastAsia="Times New Roman" w:hAnsi="Times New Roman" w:cs="Times New Roman"/>
          <w:color w:val="222222"/>
          <w:sz w:val="23"/>
          <w:szCs w:val="23"/>
          <w:highlight w:val="white"/>
          <w:rtl/>
        </w:rPr>
        <w:t>لومه کړي چې ایا دوی کولای شي دا کریډیټ د ماشومانو یا نورو انحصار کونکو لپاره ترلاسه کړي که څنګه. کېدای شي دا ناشونې وي چې د افغان اوسېدونکو لپاره دي نور داسي کرېډېټونه وي چې دوی دې ترلاسه کړي، ځکه دا احتمال شته چې دوی دي په 2021 کال کې له 6 میاشتو څخه لږ م</w:t>
      </w:r>
      <w:r>
        <w:rPr>
          <w:rFonts w:ascii="Times New Roman" w:eastAsia="Times New Roman" w:hAnsi="Times New Roman" w:cs="Times New Roman"/>
          <w:color w:val="222222"/>
          <w:sz w:val="23"/>
          <w:szCs w:val="23"/>
          <w:highlight w:val="white"/>
          <w:rtl/>
        </w:rPr>
        <w:t>وده په متحده ایالاتو کې ژوند کړی وي.</w:t>
      </w:r>
    </w:p>
    <w:p w14:paraId="18F0240C" w14:textId="77777777" w:rsidR="00C92E2E" w:rsidRDefault="00B20BD0">
      <w:pPr>
        <w:bidi/>
        <w:spacing w:after="0" w:line="240" w:lineRule="auto"/>
        <w:ind w:right="3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3"/>
          <w:szCs w:val="23"/>
          <w:highlight w:val="white"/>
          <w:rtl/>
        </w:rPr>
        <w:t xml:space="preserve">د هغو کسانو لپاره چې د مالياتي چارو په برخه کې يې د لومړي کال انتخاب نه وي کړی، افغان اوسېدونکي د استوګنې د شرايطو د نه پوره کولو له امله د 2021 یا </w:t>
      </w:r>
      <w:r>
        <w:rPr>
          <w:rFonts w:ascii="Times New Roman" w:eastAsia="Times New Roman" w:hAnsi="Times New Roman" w:cs="Times New Roman"/>
          <w:color w:val="222222"/>
          <w:sz w:val="23"/>
          <w:szCs w:val="23"/>
          <w:highlight w:val="white"/>
        </w:rPr>
        <w:t>EITC</w:t>
      </w:r>
      <w:r>
        <w:rPr>
          <w:rFonts w:ascii="Times New Roman" w:eastAsia="Times New Roman" w:hAnsi="Times New Roman" w:cs="Times New Roman"/>
          <w:color w:val="222222"/>
          <w:sz w:val="23"/>
          <w:szCs w:val="23"/>
          <w:highlight w:val="white"/>
          <w:rtl/>
        </w:rPr>
        <w:t xml:space="preserve"> لپاره د ماشومانو د مالیاتې کریډیټ مستحق نه دي. </w:t>
      </w:r>
    </w:p>
    <w:p w14:paraId="4FA3A392" w14:textId="77777777" w:rsidR="00C92E2E" w:rsidRDefault="00C92E2E">
      <w:pPr>
        <w:spacing w:before="240" w:after="0" w:line="240" w:lineRule="auto"/>
        <w:rPr>
          <w:rFonts w:ascii="Times New Roman" w:eastAsia="Times New Roman" w:hAnsi="Times New Roman" w:cs="Times New Roman"/>
          <w:color w:val="222222"/>
          <w:sz w:val="24"/>
          <w:szCs w:val="24"/>
          <w:highlight w:val="white"/>
        </w:rPr>
      </w:pPr>
    </w:p>
    <w:p w14:paraId="53C6EF41" w14:textId="77777777" w:rsidR="00C92E2E" w:rsidRDefault="00B20BD0">
      <w:pPr>
        <w:bidi/>
        <w:spacing w:after="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3"/>
          <w:szCs w:val="23"/>
          <w:highlight w:val="white"/>
        </w:rPr>
        <w:t>4.</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b/>
          <w:color w:val="222222"/>
          <w:sz w:val="23"/>
          <w:szCs w:val="23"/>
          <w:highlight w:val="white"/>
          <w:rtl/>
        </w:rPr>
        <w:t xml:space="preserve">د مالیاتو د </w:t>
      </w:r>
      <w:r>
        <w:rPr>
          <w:rFonts w:ascii="Times New Roman" w:eastAsia="Times New Roman" w:hAnsi="Times New Roman" w:cs="Times New Roman"/>
          <w:b/>
          <w:color w:val="222222"/>
          <w:sz w:val="23"/>
          <w:szCs w:val="23"/>
          <w:highlight w:val="white"/>
          <w:rtl/>
        </w:rPr>
        <w:t>بشپړولو لپاره د افغان اوسېدونکو لپاره شرايط /مسوولیتونه کوم دي؟</w:t>
      </w:r>
    </w:p>
    <w:p w14:paraId="11D57AF1" w14:textId="77777777" w:rsidR="00C92E2E" w:rsidRDefault="00B20BD0">
      <w:pPr>
        <w:bidi/>
        <w:spacing w:after="0" w:line="240" w:lineRule="auto"/>
        <w:ind w:right="3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3"/>
          <w:szCs w:val="23"/>
          <w:highlight w:val="white"/>
          <w:rtl/>
        </w:rPr>
        <w:t>هرڅوک چې په متحده ایالاتو کې له هرې سرچینې څخه عاید ترلاسه کوي باید مالیه يې ورکړي. کیدای شي د یو اوسیدونکي او غیر استوګن اجنبی تر منځ د عاید د محدودیتونو پر بنسټ شرايط مختلف وي.</w:t>
      </w:r>
    </w:p>
    <w:p w14:paraId="45DA195C" w14:textId="77777777" w:rsidR="00C92E2E" w:rsidRDefault="00B20BD0">
      <w:pPr>
        <w:bidi/>
        <w:spacing w:after="0" w:line="276" w:lineRule="auto"/>
        <w:ind w:right="360"/>
        <w:jc w:val="both"/>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 xml:space="preserve">یو اجنبي </w:t>
      </w:r>
      <w:r>
        <w:rPr>
          <w:rFonts w:ascii="Times New Roman" w:eastAsia="Times New Roman" w:hAnsi="Times New Roman" w:cs="Times New Roman"/>
          <w:color w:val="222222"/>
          <w:sz w:val="23"/>
          <w:szCs w:val="23"/>
          <w:highlight w:val="white"/>
          <w:rtl/>
        </w:rPr>
        <w:t>اوسیدونکي که چیرې د تیر مالي کال په جریان کې له ټاکلې اندازې څخه ډیر عاید ترلاسه کړی وي، نو دی مکلف دی چې مالیاتې اظهارنامه وړاندي کړي. دا په دې مانا ده چې هر اجنبي اوسیدونکی شخص د مالياتي اظهارنامې ورکولو ته اړتیا نه لري. یو اجنبي اوسیدونکی کیدای شي د لان</w:t>
      </w:r>
      <w:r>
        <w:rPr>
          <w:rFonts w:ascii="Times New Roman" w:eastAsia="Times New Roman" w:hAnsi="Times New Roman" w:cs="Times New Roman"/>
          <w:color w:val="222222"/>
          <w:sz w:val="23"/>
          <w:szCs w:val="23"/>
          <w:highlight w:val="white"/>
          <w:rtl/>
        </w:rPr>
        <w:t>دي جدول مطابق د مالیې له ورکولو څخه معاف شي:</w:t>
      </w:r>
    </w:p>
    <w:p w14:paraId="5B0BC5E6" w14:textId="77777777" w:rsidR="00C92E2E" w:rsidRDefault="00B20BD0">
      <w:pPr>
        <w:spacing w:before="240"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tbl>
      <w:tblPr>
        <w:tblStyle w:val="a0"/>
        <w:tblW w:w="8850" w:type="dxa"/>
        <w:tblBorders>
          <w:top w:val="nil"/>
          <w:left w:val="nil"/>
          <w:bottom w:val="nil"/>
          <w:right w:val="nil"/>
          <w:insideH w:val="nil"/>
          <w:insideV w:val="nil"/>
        </w:tblBorders>
        <w:tblLayout w:type="fixed"/>
        <w:tblLook w:val="0600" w:firstRow="0" w:lastRow="0" w:firstColumn="0" w:lastColumn="0" w:noHBand="1" w:noVBand="1"/>
      </w:tblPr>
      <w:tblGrid>
        <w:gridCol w:w="2775"/>
        <w:gridCol w:w="2730"/>
        <w:gridCol w:w="3345"/>
      </w:tblGrid>
      <w:tr w:rsidR="00C92E2E" w14:paraId="5444AF6D" w14:textId="77777777">
        <w:trPr>
          <w:trHeight w:val="750"/>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3DC79" w14:textId="77777777" w:rsidR="00C92E2E" w:rsidRDefault="00B20BD0">
            <w:pPr>
              <w:bidi/>
              <w:spacing w:before="240" w:after="0" w:line="240" w:lineRule="auto"/>
              <w:rPr>
                <w:rFonts w:ascii="Times New Roman" w:eastAsia="Times New Roman" w:hAnsi="Times New Roman" w:cs="Times New Roman"/>
                <w:b/>
                <w:color w:val="222222"/>
                <w:sz w:val="23"/>
                <w:szCs w:val="23"/>
                <w:highlight w:val="white"/>
              </w:rPr>
            </w:pPr>
            <w:r>
              <w:rPr>
                <w:rFonts w:ascii="Times New Roman" w:eastAsia="Times New Roman" w:hAnsi="Times New Roman" w:cs="Times New Roman"/>
                <w:b/>
                <w:color w:val="222222"/>
                <w:sz w:val="23"/>
                <w:szCs w:val="23"/>
                <w:highlight w:val="white"/>
                <w:rtl/>
              </w:rPr>
              <w:t>که ستاسو د دوسيه بندۍ حالت... وي</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1DF895" w14:textId="77777777" w:rsidR="00C92E2E" w:rsidRDefault="00B20BD0">
            <w:pPr>
              <w:bidi/>
              <w:spacing w:before="240" w:after="0" w:line="240" w:lineRule="auto"/>
              <w:rPr>
                <w:rFonts w:ascii="Times New Roman" w:eastAsia="Times New Roman" w:hAnsi="Times New Roman" w:cs="Times New Roman"/>
                <w:b/>
                <w:color w:val="222222"/>
                <w:sz w:val="23"/>
                <w:szCs w:val="23"/>
                <w:highlight w:val="white"/>
              </w:rPr>
            </w:pPr>
            <w:r>
              <w:rPr>
                <w:rFonts w:ascii="Times New Roman" w:eastAsia="Times New Roman" w:hAnsi="Times New Roman" w:cs="Times New Roman"/>
                <w:b/>
                <w:color w:val="222222"/>
                <w:sz w:val="23"/>
                <w:szCs w:val="23"/>
                <w:highlight w:val="white"/>
                <w:rtl/>
              </w:rPr>
              <w:t>او د 2021 په پای کې تاسو * یاست ...</w:t>
            </w:r>
          </w:p>
        </w:tc>
        <w:tc>
          <w:tcPr>
            <w:tcW w:w="3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D631E4" w14:textId="77777777" w:rsidR="00C92E2E" w:rsidRDefault="00B20BD0">
            <w:pPr>
              <w:bidi/>
              <w:spacing w:before="240" w:after="0" w:line="240" w:lineRule="auto"/>
              <w:rPr>
                <w:rFonts w:ascii="Times New Roman" w:eastAsia="Times New Roman" w:hAnsi="Times New Roman" w:cs="Times New Roman"/>
                <w:b/>
                <w:color w:val="222222"/>
                <w:sz w:val="23"/>
                <w:szCs w:val="23"/>
                <w:highlight w:val="white"/>
              </w:rPr>
            </w:pPr>
            <w:r>
              <w:rPr>
                <w:rFonts w:ascii="Times New Roman" w:eastAsia="Times New Roman" w:hAnsi="Times New Roman" w:cs="Times New Roman"/>
                <w:b/>
                <w:color w:val="222222"/>
                <w:sz w:val="23"/>
                <w:szCs w:val="23"/>
                <w:highlight w:val="white"/>
                <w:rtl/>
              </w:rPr>
              <w:t>بيا تاسو دوسيه بندي وکړئ که ستاسو ناخالص عاید ** لږترلږه ...</w:t>
            </w:r>
          </w:p>
        </w:tc>
      </w:tr>
      <w:tr w:rsidR="00C92E2E" w14:paraId="4AB26B5C" w14:textId="77777777">
        <w:trPr>
          <w:trHeight w:val="99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0AB9E5"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مجرد</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388A631A"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د 65 کلونو څخه کم</w:t>
            </w:r>
          </w:p>
          <w:p w14:paraId="3008BF47"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 xml:space="preserve">65 کلن یا پورته </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14:paraId="5A9ED0AC"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12,550 ډالر</w:t>
            </w:r>
          </w:p>
          <w:p w14:paraId="19B83413"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14,250 ډالر</w:t>
            </w:r>
          </w:p>
        </w:tc>
      </w:tr>
      <w:tr w:rsidR="00C92E2E" w14:paraId="25EF2169" w14:textId="77777777">
        <w:trPr>
          <w:trHeight w:val="231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CD7393"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 xml:space="preserve">د واده </w:t>
            </w:r>
            <w:r>
              <w:rPr>
                <w:rFonts w:ascii="Times New Roman" w:eastAsia="Times New Roman" w:hAnsi="Times New Roman" w:cs="Times New Roman"/>
                <w:color w:val="222222"/>
                <w:sz w:val="23"/>
                <w:szCs w:val="23"/>
                <w:highlight w:val="white"/>
                <w:rtl/>
              </w:rPr>
              <w:t>شويو اشخاصو مشترکه دوسيه بندي***</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19D7AF5D"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د 65 کلونو څخه کم عمر (دواړه خاوند او میرمن)</w:t>
            </w:r>
          </w:p>
          <w:p w14:paraId="026F37EA"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65 کلن یا ډیر عمر لرونکی (یواځي خاوند يا میرمن)</w:t>
            </w:r>
          </w:p>
          <w:p w14:paraId="7FC0B72A"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65 کلن یا ډیر عمر لرونکی (دواړه خاوند او مېرمن)</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14:paraId="1F3FB814"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21,100 ډالر</w:t>
            </w:r>
          </w:p>
          <w:p w14:paraId="6A859E5F"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26,450 ډالر</w:t>
            </w:r>
          </w:p>
          <w:p w14:paraId="23198AD0"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27,800 ډالر</w:t>
            </w:r>
          </w:p>
        </w:tc>
      </w:tr>
      <w:tr w:rsidR="00C92E2E" w14:paraId="078A9D46" w14:textId="77777777">
        <w:trPr>
          <w:trHeight w:val="75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E1766F"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د واده شوي جوړې په جلا توګه دوسیه بندي</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2189707E"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 xml:space="preserve">د هر </w:t>
            </w:r>
            <w:r>
              <w:rPr>
                <w:rFonts w:ascii="Times New Roman" w:eastAsia="Times New Roman" w:hAnsi="Times New Roman" w:cs="Times New Roman"/>
                <w:color w:val="222222"/>
                <w:sz w:val="23"/>
                <w:szCs w:val="23"/>
                <w:highlight w:val="white"/>
                <w:rtl/>
              </w:rPr>
              <w:t>عمر لرونکی</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14:paraId="30AD6864"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5 ډالر</w:t>
            </w:r>
          </w:p>
        </w:tc>
      </w:tr>
      <w:tr w:rsidR="00C92E2E" w14:paraId="3789C44C" w14:textId="77777777">
        <w:trPr>
          <w:trHeight w:val="99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C02AD8"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د کورنۍ مشر</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463884F3"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د 65 کلونو څخه کم</w:t>
            </w:r>
          </w:p>
          <w:p w14:paraId="01512816"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65 کلن یا پورته</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14:paraId="217B8440"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18,800 ډالر</w:t>
            </w:r>
          </w:p>
          <w:p w14:paraId="1A8D3DD5"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20,500 ډالر</w:t>
            </w:r>
          </w:p>
        </w:tc>
      </w:tr>
      <w:tr w:rsidR="00C92E2E" w14:paraId="106740FC" w14:textId="77777777">
        <w:trPr>
          <w:trHeight w:val="99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3C6460"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lastRenderedPageBreak/>
              <w:t>تصديق شوې کونډه(کونډ)</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14:paraId="16E3810F"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د 65 کلونو څخه کم</w:t>
            </w:r>
          </w:p>
          <w:p w14:paraId="30DAC92F"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65 کلن یا پورته</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14:paraId="5464D468"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25,100 ډالر</w:t>
            </w:r>
          </w:p>
          <w:p w14:paraId="3B358CCC" w14:textId="77777777" w:rsidR="00C92E2E" w:rsidRDefault="00B20BD0">
            <w:pPr>
              <w:bidi/>
              <w:spacing w:before="240" w:after="0" w:line="240" w:lineRule="auto"/>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26,450 ډالر</w:t>
            </w:r>
          </w:p>
        </w:tc>
      </w:tr>
      <w:tr w:rsidR="00C92E2E" w14:paraId="32D3B6AC" w14:textId="77777777">
        <w:trPr>
          <w:trHeight w:val="4770"/>
        </w:trPr>
        <w:tc>
          <w:tcPr>
            <w:tcW w:w="885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34B2F9" w14:textId="77777777" w:rsidR="00C92E2E" w:rsidRDefault="00B20BD0">
            <w:pPr>
              <w:bidi/>
              <w:spacing w:before="240" w:after="0" w:line="276" w:lineRule="auto"/>
              <w:rPr>
                <w:rFonts w:ascii="Times New Roman" w:eastAsia="Times New Roman" w:hAnsi="Times New Roman" w:cs="Times New Roman"/>
                <w:i/>
                <w:color w:val="222222"/>
                <w:sz w:val="20"/>
                <w:szCs w:val="20"/>
                <w:highlight w:val="white"/>
              </w:rPr>
            </w:pPr>
            <w:r>
              <w:rPr>
                <w:rFonts w:ascii="Times New Roman" w:eastAsia="Times New Roman" w:hAnsi="Times New Roman" w:cs="Times New Roman"/>
                <w:i/>
                <w:color w:val="222222"/>
                <w:sz w:val="20"/>
                <w:szCs w:val="20"/>
                <w:highlight w:val="white"/>
                <w:rtl/>
              </w:rPr>
              <w:t xml:space="preserve">*که تاسو د 1957 د جنورۍ پر 1 زیږیدلي یاست، نو تاسو به د 2021 په پای کې 65 کلن </w:t>
            </w:r>
            <w:r>
              <w:rPr>
                <w:rFonts w:ascii="Times New Roman" w:eastAsia="Times New Roman" w:hAnsi="Times New Roman" w:cs="Times New Roman"/>
                <w:i/>
                <w:color w:val="222222"/>
                <w:sz w:val="20"/>
                <w:szCs w:val="20"/>
                <w:highlight w:val="white"/>
                <w:rtl/>
              </w:rPr>
              <w:t>یاست. (که ستاسو خاوند/میرمن په 2021 کې مړ شوی وي یا که تاسو په 2021 کې د هغه چا لپاره د اظهارنامې تیاری کوئ چې په 2021 کې مړ شوی وي، نو501 نشريه وګورئ).</w:t>
            </w:r>
          </w:p>
          <w:p w14:paraId="54C2F9D6" w14:textId="77777777" w:rsidR="00C92E2E" w:rsidRDefault="00B20BD0">
            <w:pPr>
              <w:bidi/>
              <w:spacing w:before="240" w:after="0" w:line="276" w:lineRule="auto"/>
              <w:rPr>
                <w:rFonts w:ascii="Times New Roman" w:eastAsia="Times New Roman" w:hAnsi="Times New Roman" w:cs="Times New Roman"/>
                <w:i/>
                <w:color w:val="222222"/>
                <w:sz w:val="20"/>
                <w:szCs w:val="20"/>
                <w:highlight w:val="white"/>
              </w:rPr>
            </w:pPr>
            <w:r>
              <w:rPr>
                <w:rFonts w:ascii="Times New Roman" w:eastAsia="Times New Roman" w:hAnsi="Times New Roman" w:cs="Times New Roman"/>
                <w:i/>
                <w:color w:val="222222"/>
                <w:sz w:val="20"/>
                <w:szCs w:val="20"/>
                <w:highlight w:val="white"/>
              </w:rPr>
              <w:t xml:space="preserve">** </w:t>
            </w:r>
            <w:r>
              <w:rPr>
                <w:rFonts w:ascii="Times New Roman" w:eastAsia="Times New Roman" w:hAnsi="Times New Roman" w:cs="Times New Roman"/>
                <w:b/>
                <w:i/>
                <w:color w:val="222222"/>
                <w:sz w:val="20"/>
                <w:szCs w:val="20"/>
                <w:highlight w:val="white"/>
                <w:rtl/>
              </w:rPr>
              <w:t>ناخالص عاید</w:t>
            </w:r>
            <w:r>
              <w:rPr>
                <w:rFonts w:ascii="Times New Roman" w:eastAsia="Times New Roman" w:hAnsi="Times New Roman" w:cs="Times New Roman"/>
                <w:i/>
                <w:color w:val="222222"/>
                <w:sz w:val="20"/>
                <w:szCs w:val="20"/>
                <w:highlight w:val="white"/>
                <w:rtl/>
              </w:rPr>
              <w:t xml:space="preserve"> په دې مانا دی چې ټول هغه عاید چې تاسو يې د پیسو، توکو، ملکیت او خدماتو په بڼه ترلاسه کوئ</w:t>
            </w:r>
            <w:r>
              <w:rPr>
                <w:rFonts w:ascii="Times New Roman" w:eastAsia="Times New Roman" w:hAnsi="Times New Roman" w:cs="Times New Roman"/>
                <w:i/>
                <w:color w:val="222222"/>
                <w:sz w:val="20"/>
                <w:szCs w:val="20"/>
                <w:highlight w:val="white"/>
                <w:rtl/>
              </w:rPr>
              <w:t xml:space="preserve"> او د مالیې څخه معاف نه وي، په دې کې د متحده ایالاتو څخه بهر سرچینو څخه په لاس راغلی عايد یا ستاسو د اصلي کور د پلور څخه لاس ته راوړی عاید (آن که تاسو د هغه کور يوه یا ټوله برخه ترلاسه کړې وي) شامل دي. د ټولنیز امنیت امتيازات پکې شامل نه دي، پرته له دې چې </w:t>
            </w:r>
            <w:r>
              <w:rPr>
                <w:rFonts w:ascii="Times New Roman" w:eastAsia="Times New Roman" w:hAnsi="Times New Roman" w:cs="Times New Roman"/>
                <w:i/>
                <w:color w:val="222222"/>
                <w:sz w:val="20"/>
                <w:szCs w:val="20"/>
                <w:highlight w:val="white"/>
                <w:rtl/>
              </w:rPr>
              <w:t>(</w:t>
            </w:r>
            <w:r>
              <w:rPr>
                <w:rFonts w:ascii="Times New Roman" w:eastAsia="Times New Roman" w:hAnsi="Times New Roman" w:cs="Times New Roman"/>
                <w:i/>
                <w:color w:val="222222"/>
                <w:sz w:val="20"/>
                <w:szCs w:val="20"/>
                <w:highlight w:val="white"/>
              </w:rPr>
              <w:t>a</w:t>
            </w:r>
            <w:r>
              <w:rPr>
                <w:rFonts w:ascii="Times New Roman" w:eastAsia="Times New Roman" w:hAnsi="Times New Roman" w:cs="Times New Roman"/>
                <w:i/>
                <w:color w:val="222222"/>
                <w:sz w:val="20"/>
                <w:szCs w:val="20"/>
                <w:highlight w:val="white"/>
                <w:rtl/>
              </w:rPr>
              <w:t>) تاسو واده کړی وي او جلا جلا مالياتي اظهارنامې ثبت کړئ او تاسو د 2021 کال په اوږدو کې مو هرمهال د خپلې میرمنې سره ژوند کړی وي، یا (</w:t>
            </w:r>
            <w:r>
              <w:rPr>
                <w:rFonts w:ascii="Times New Roman" w:eastAsia="Times New Roman" w:hAnsi="Times New Roman" w:cs="Times New Roman"/>
                <w:i/>
                <w:color w:val="222222"/>
                <w:sz w:val="20"/>
                <w:szCs w:val="20"/>
                <w:highlight w:val="white"/>
              </w:rPr>
              <w:t>b</w:t>
            </w:r>
            <w:r>
              <w:rPr>
                <w:rFonts w:ascii="Times New Roman" w:eastAsia="Times New Roman" w:hAnsi="Times New Roman" w:cs="Times New Roman"/>
                <w:i/>
                <w:color w:val="222222"/>
                <w:sz w:val="20"/>
                <w:szCs w:val="20"/>
                <w:highlight w:val="white"/>
                <w:rtl/>
              </w:rPr>
              <w:t>) ستاسو د ټولنیز امنیت نیمایي امتيازات او ستاسو نور ناخالص عاید او د مالیاتې معافیت سود د 25,000 ډالرو څخه ډیر وي (32,000</w:t>
            </w:r>
            <w:r>
              <w:rPr>
                <w:rFonts w:ascii="Times New Roman" w:eastAsia="Times New Roman" w:hAnsi="Times New Roman" w:cs="Times New Roman"/>
                <w:i/>
                <w:color w:val="222222"/>
                <w:sz w:val="20"/>
                <w:szCs w:val="20"/>
                <w:highlight w:val="white"/>
                <w:rtl/>
              </w:rPr>
              <w:t xml:space="preserve"> ډالر که چیرې واده شوې جوړه په ګډه دوسيه بندي کړې وي). که (</w:t>
            </w:r>
            <w:r>
              <w:rPr>
                <w:rFonts w:ascii="Times New Roman" w:eastAsia="Times New Roman" w:hAnsi="Times New Roman" w:cs="Times New Roman"/>
                <w:i/>
                <w:color w:val="222222"/>
                <w:sz w:val="20"/>
                <w:szCs w:val="20"/>
                <w:highlight w:val="white"/>
              </w:rPr>
              <w:t>a</w:t>
            </w:r>
            <w:r>
              <w:rPr>
                <w:rFonts w:ascii="Times New Roman" w:eastAsia="Times New Roman" w:hAnsi="Times New Roman" w:cs="Times New Roman"/>
                <w:i/>
                <w:color w:val="222222"/>
                <w:sz w:val="20"/>
                <w:szCs w:val="20"/>
                <w:highlight w:val="white"/>
                <w:rtl/>
              </w:rPr>
              <w:t>) یا (</w:t>
            </w:r>
            <w:r>
              <w:rPr>
                <w:rFonts w:ascii="Times New Roman" w:eastAsia="Times New Roman" w:hAnsi="Times New Roman" w:cs="Times New Roman"/>
                <w:i/>
                <w:color w:val="222222"/>
                <w:sz w:val="20"/>
                <w:szCs w:val="20"/>
                <w:highlight w:val="white"/>
              </w:rPr>
              <w:t>b</w:t>
            </w:r>
            <w:r>
              <w:rPr>
                <w:rFonts w:ascii="Times New Roman" w:eastAsia="Times New Roman" w:hAnsi="Times New Roman" w:cs="Times New Roman"/>
                <w:i/>
                <w:color w:val="222222"/>
                <w:sz w:val="20"/>
                <w:szCs w:val="20"/>
                <w:highlight w:val="white"/>
                <w:rtl/>
              </w:rPr>
              <w:t>) تطبیق شي، د 6</w:t>
            </w:r>
            <w:r>
              <w:rPr>
                <w:rFonts w:ascii="Times New Roman" w:eastAsia="Times New Roman" w:hAnsi="Times New Roman" w:cs="Times New Roman"/>
                <w:i/>
                <w:color w:val="222222"/>
                <w:sz w:val="20"/>
                <w:szCs w:val="20"/>
                <w:highlight w:val="white"/>
              </w:rPr>
              <w:t>a</w:t>
            </w:r>
            <w:r>
              <w:rPr>
                <w:rFonts w:ascii="Times New Roman" w:eastAsia="Times New Roman" w:hAnsi="Times New Roman" w:cs="Times New Roman"/>
                <w:i/>
                <w:color w:val="222222"/>
                <w:sz w:val="20"/>
                <w:szCs w:val="20"/>
                <w:highlight w:val="white"/>
                <w:rtl/>
              </w:rPr>
              <w:t xml:space="preserve"> او 6</w:t>
            </w:r>
            <w:r>
              <w:rPr>
                <w:rFonts w:ascii="Times New Roman" w:eastAsia="Times New Roman" w:hAnsi="Times New Roman" w:cs="Times New Roman"/>
                <w:i/>
                <w:color w:val="222222"/>
                <w:sz w:val="20"/>
                <w:szCs w:val="20"/>
                <w:highlight w:val="white"/>
              </w:rPr>
              <w:t>b</w:t>
            </w:r>
            <w:r>
              <w:rPr>
                <w:rFonts w:ascii="Times New Roman" w:eastAsia="Times New Roman" w:hAnsi="Times New Roman" w:cs="Times New Roman"/>
                <w:i/>
                <w:color w:val="222222"/>
                <w:sz w:val="20"/>
                <w:szCs w:val="20"/>
                <w:highlight w:val="white"/>
                <w:rtl/>
              </w:rPr>
              <w:t xml:space="preserve"> لینونو لارښوونې وګورئ ترڅو د ټولیز امنیت اړوند امتيازاتو د مالیې وړ برخه معلومه کړئ چې تاسو يې باید په خپل ناخالص عاید کې شامله کړئ. </w:t>
            </w:r>
          </w:p>
          <w:p w14:paraId="56F7587D" w14:textId="77777777" w:rsidR="00C92E2E" w:rsidRDefault="00B20BD0">
            <w:pPr>
              <w:bidi/>
              <w:spacing w:before="240" w:after="0" w:line="276" w:lineRule="auto"/>
              <w:rPr>
                <w:rFonts w:ascii="Times New Roman" w:eastAsia="Times New Roman" w:hAnsi="Times New Roman" w:cs="Times New Roman"/>
                <w:i/>
                <w:color w:val="222222"/>
                <w:sz w:val="20"/>
                <w:szCs w:val="20"/>
                <w:highlight w:val="white"/>
              </w:rPr>
            </w:pPr>
            <w:r>
              <w:rPr>
                <w:rFonts w:ascii="Times New Roman" w:eastAsia="Times New Roman" w:hAnsi="Times New Roman" w:cs="Times New Roman"/>
                <w:i/>
                <w:color w:val="222222"/>
                <w:sz w:val="20"/>
                <w:szCs w:val="20"/>
                <w:highlight w:val="white"/>
                <w:rtl/>
              </w:rPr>
              <w:t xml:space="preserve">په ناخالص عاید کې ګټي او لاس ته </w:t>
            </w:r>
            <w:r>
              <w:rPr>
                <w:rFonts w:ascii="Times New Roman" w:eastAsia="Times New Roman" w:hAnsi="Times New Roman" w:cs="Times New Roman"/>
                <w:i/>
                <w:color w:val="222222"/>
                <w:sz w:val="20"/>
                <w:szCs w:val="20"/>
                <w:highlight w:val="white"/>
                <w:rtl/>
              </w:rPr>
              <w:t xml:space="preserve">راوړنې شاملې دي، مګر هغه تاوانونه چې په 8949 فورمه یا </w:t>
            </w:r>
            <w:r>
              <w:rPr>
                <w:rFonts w:ascii="Times New Roman" w:eastAsia="Times New Roman" w:hAnsi="Times New Roman" w:cs="Times New Roman"/>
                <w:i/>
                <w:color w:val="222222"/>
                <w:sz w:val="20"/>
                <w:szCs w:val="20"/>
                <w:highlight w:val="white"/>
              </w:rPr>
              <w:t>D</w:t>
            </w:r>
            <w:r>
              <w:rPr>
                <w:rFonts w:ascii="Times New Roman" w:eastAsia="Times New Roman" w:hAnsi="Times New Roman" w:cs="Times New Roman"/>
                <w:i/>
                <w:color w:val="222222"/>
                <w:sz w:val="20"/>
                <w:szCs w:val="20"/>
                <w:highlight w:val="white"/>
                <w:rtl/>
              </w:rPr>
              <w:t xml:space="preserve"> مهالویش کې ذکر شوي دي پکې شامل نه دي. د سوداګرۍ څخه لاس ته راغلي ناخالص عاید په دې مانا دي، د بیلګې په توګه، په </w:t>
            </w:r>
            <w:r>
              <w:rPr>
                <w:rFonts w:ascii="Times New Roman" w:eastAsia="Times New Roman" w:hAnsi="Times New Roman" w:cs="Times New Roman"/>
                <w:i/>
                <w:color w:val="222222"/>
                <w:sz w:val="20"/>
                <w:szCs w:val="20"/>
                <w:highlight w:val="white"/>
              </w:rPr>
              <w:t>C</w:t>
            </w:r>
            <w:r>
              <w:rPr>
                <w:rFonts w:ascii="Times New Roman" w:eastAsia="Times New Roman" w:hAnsi="Times New Roman" w:cs="Times New Roman"/>
                <w:i/>
                <w:color w:val="222222"/>
                <w:sz w:val="20"/>
                <w:szCs w:val="20"/>
                <w:highlight w:val="white"/>
                <w:rtl/>
              </w:rPr>
              <w:t xml:space="preserve"> جدول کې د ذکر شوي 7 کرښي، یا په </w:t>
            </w:r>
            <w:r>
              <w:rPr>
                <w:rFonts w:ascii="Times New Roman" w:eastAsia="Times New Roman" w:hAnsi="Times New Roman" w:cs="Times New Roman"/>
                <w:i/>
                <w:color w:val="222222"/>
                <w:sz w:val="20"/>
                <w:szCs w:val="20"/>
                <w:highlight w:val="white"/>
              </w:rPr>
              <w:t>F</w:t>
            </w:r>
            <w:r>
              <w:rPr>
                <w:rFonts w:ascii="Times New Roman" w:eastAsia="Times New Roman" w:hAnsi="Times New Roman" w:cs="Times New Roman"/>
                <w:i/>
                <w:color w:val="222222"/>
                <w:sz w:val="20"/>
                <w:szCs w:val="20"/>
                <w:highlight w:val="white"/>
                <w:rtl/>
              </w:rPr>
              <w:t xml:space="preserve"> مهالویش کې د ذکر شوي 9 کرښي مبلغ. مګر د ناخالص عاید </w:t>
            </w:r>
            <w:r>
              <w:rPr>
                <w:rFonts w:ascii="Times New Roman" w:eastAsia="Times New Roman" w:hAnsi="Times New Roman" w:cs="Times New Roman"/>
                <w:i/>
                <w:color w:val="222222"/>
                <w:sz w:val="20"/>
                <w:szCs w:val="20"/>
                <w:highlight w:val="white"/>
                <w:rtl/>
              </w:rPr>
              <w:t xml:space="preserve">په محاسبه کې، د خپل عاید هیڅ تاوان او زیان کم نه کړئ، چې په دي کې د </w:t>
            </w:r>
            <w:r>
              <w:rPr>
                <w:rFonts w:ascii="Times New Roman" w:eastAsia="Times New Roman" w:hAnsi="Times New Roman" w:cs="Times New Roman"/>
                <w:i/>
                <w:color w:val="222222"/>
                <w:sz w:val="20"/>
                <w:szCs w:val="20"/>
                <w:highlight w:val="white"/>
              </w:rPr>
              <w:t>C</w:t>
            </w:r>
            <w:r>
              <w:rPr>
                <w:rFonts w:ascii="Times New Roman" w:eastAsia="Times New Roman" w:hAnsi="Times New Roman" w:cs="Times New Roman"/>
                <w:i/>
                <w:color w:val="222222"/>
                <w:sz w:val="20"/>
                <w:szCs w:val="20"/>
                <w:highlight w:val="white"/>
                <w:rtl/>
              </w:rPr>
              <w:t xml:space="preserve"> مهالوېش د 7 کرښي، یا د </w:t>
            </w:r>
            <w:r>
              <w:rPr>
                <w:rFonts w:ascii="Times New Roman" w:eastAsia="Times New Roman" w:hAnsi="Times New Roman" w:cs="Times New Roman"/>
                <w:i/>
                <w:color w:val="222222"/>
                <w:sz w:val="20"/>
                <w:szCs w:val="20"/>
                <w:highlight w:val="white"/>
              </w:rPr>
              <w:t>F</w:t>
            </w:r>
            <w:r>
              <w:rPr>
                <w:rFonts w:ascii="Times New Roman" w:eastAsia="Times New Roman" w:hAnsi="Times New Roman" w:cs="Times New Roman"/>
                <w:i/>
                <w:color w:val="222222"/>
                <w:sz w:val="20"/>
                <w:szCs w:val="20"/>
                <w:highlight w:val="white"/>
                <w:rtl/>
              </w:rPr>
              <w:t xml:space="preserve"> مهالویش د 9 کرښه کې ذکر شوی زیان هم شامل دی. </w:t>
            </w:r>
          </w:p>
          <w:p w14:paraId="6A0A93C4" w14:textId="77777777" w:rsidR="00C92E2E" w:rsidRDefault="00B20BD0">
            <w:pPr>
              <w:bidi/>
              <w:spacing w:before="240" w:after="0" w:line="276" w:lineRule="auto"/>
              <w:rPr>
                <w:rFonts w:ascii="Times New Roman" w:eastAsia="Times New Roman" w:hAnsi="Times New Roman" w:cs="Times New Roman"/>
                <w:i/>
                <w:color w:val="222222"/>
                <w:sz w:val="20"/>
                <w:szCs w:val="20"/>
                <w:highlight w:val="white"/>
              </w:rPr>
            </w:pPr>
            <w:r>
              <w:rPr>
                <w:rFonts w:ascii="Times New Roman" w:eastAsia="Times New Roman" w:hAnsi="Times New Roman" w:cs="Times New Roman"/>
                <w:i/>
                <w:color w:val="222222"/>
                <w:sz w:val="20"/>
                <w:szCs w:val="20"/>
                <w:highlight w:val="white"/>
                <w:rtl/>
              </w:rPr>
              <w:t xml:space="preserve">*** که تاسو د 2021 په پای کې د خپل خاوند/میرمن سره ژوند نه کوئ (یا په هغه نیټه چې ستاسو خاوند/مېرمن مړه شوي وي) </w:t>
            </w:r>
            <w:r>
              <w:rPr>
                <w:rFonts w:ascii="Times New Roman" w:eastAsia="Times New Roman" w:hAnsi="Times New Roman" w:cs="Times New Roman"/>
                <w:i/>
                <w:color w:val="222222"/>
                <w:sz w:val="20"/>
                <w:szCs w:val="20"/>
                <w:highlight w:val="white"/>
                <w:rtl/>
              </w:rPr>
              <w:t xml:space="preserve">او ستاسو ناخالص عاید لږترلږه 5 ډالر وو، تاسو باید د خپل عمر په پام کې نیولو پرته خپله اظهارنامه ثبت کړئ. </w:t>
            </w:r>
          </w:p>
        </w:tc>
      </w:tr>
    </w:tbl>
    <w:p w14:paraId="7F13B09C" w14:textId="77777777" w:rsidR="00C92E2E" w:rsidRDefault="00B20BD0">
      <w:pPr>
        <w:spacing w:before="240"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316B3F7E" w14:textId="77777777" w:rsidR="00C92E2E" w:rsidRDefault="00B20BD0">
      <w:pPr>
        <w:bidi/>
        <w:spacing w:after="0" w:line="276" w:lineRule="auto"/>
        <w:ind w:right="3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3"/>
          <w:szCs w:val="23"/>
          <w:highlight w:val="white"/>
          <w:rtl/>
        </w:rPr>
        <w:t xml:space="preserve">له یو دوه ګونی اجنبي اوسیدونکی څخه کېدای شي پرته له دې چې د هغه عايداتي محدودیتونه په پام کې ونيول شي د مالیاتو د دوسیه بندۍ غوښتنه وشي. یو </w:t>
      </w:r>
      <w:r>
        <w:rPr>
          <w:rFonts w:ascii="Times New Roman" w:eastAsia="Times New Roman" w:hAnsi="Times New Roman" w:cs="Times New Roman"/>
          <w:color w:val="222222"/>
          <w:sz w:val="23"/>
          <w:szCs w:val="23"/>
          <w:highlight w:val="white"/>
          <w:rtl/>
        </w:rPr>
        <w:t>افغان هستوګن چې د دوه ګوني اجنبي اوسیدونکي په توګه انتخاب کوي ممکن د 1040-</w:t>
      </w:r>
      <w:r>
        <w:rPr>
          <w:rFonts w:ascii="Times New Roman" w:eastAsia="Times New Roman" w:hAnsi="Times New Roman" w:cs="Times New Roman"/>
          <w:color w:val="222222"/>
          <w:sz w:val="23"/>
          <w:szCs w:val="23"/>
          <w:highlight w:val="white"/>
        </w:rPr>
        <w:t>NR</w:t>
      </w:r>
      <w:r>
        <w:rPr>
          <w:rFonts w:ascii="Times New Roman" w:eastAsia="Times New Roman" w:hAnsi="Times New Roman" w:cs="Times New Roman"/>
          <w:color w:val="222222"/>
          <w:sz w:val="23"/>
          <w:szCs w:val="23"/>
          <w:highlight w:val="white"/>
          <w:rtl/>
        </w:rPr>
        <w:t xml:space="preserve"> او 1040 دواړه فايلونه دوسيه بندي کړي. د مثال په توګه، که چیرې افغان هستوګن د لومړي کال انتخاب کې ګډون کوي، د کورنیو عایداتو خدماتي څانگه </w:t>
      </w:r>
      <w:r>
        <w:rPr>
          <w:rFonts w:ascii="Times New Roman" w:eastAsia="Times New Roman" w:hAnsi="Times New Roman" w:cs="Times New Roman"/>
          <w:color w:val="222222"/>
          <w:sz w:val="23"/>
          <w:szCs w:val="23"/>
          <w:highlight w:val="white"/>
        </w:rPr>
        <w:t>IRS</w:t>
      </w:r>
      <w:r>
        <w:rPr>
          <w:rFonts w:ascii="Times New Roman" w:eastAsia="Times New Roman" w:hAnsi="Times New Roman" w:cs="Times New Roman"/>
          <w:color w:val="222222"/>
          <w:sz w:val="23"/>
          <w:szCs w:val="23"/>
          <w:highlight w:val="white"/>
          <w:rtl/>
        </w:rPr>
        <w:t xml:space="preserve"> دا وړاندیز کوي چې د مالیې د ثبتولو د ن</w:t>
      </w:r>
      <w:r>
        <w:rPr>
          <w:rFonts w:ascii="Times New Roman" w:eastAsia="Times New Roman" w:hAnsi="Times New Roman" w:cs="Times New Roman"/>
          <w:color w:val="222222"/>
          <w:sz w:val="23"/>
          <w:szCs w:val="23"/>
          <w:highlight w:val="white"/>
          <w:rtl/>
        </w:rPr>
        <w:t>یټې د تمدیدولو غوښتنه دي وشي. که د دې تمدید غوښتنه وشي، "[مالیه ورکوونکی] باید د دې تمدید [غوښتني] سره يوځای د مالیې هغه مبلغ [چې دی/دا يې تمه لري] د 2021 لپاره تادیه کړي وسپاري لکه څنګه چې [هغه] د ټول کال په اوږدو کې د غیر مقيم اجنبي په توګه وو. [دی/دا] ک</w:t>
      </w:r>
      <w:r>
        <w:rPr>
          <w:rFonts w:ascii="Times New Roman" w:eastAsia="Times New Roman" w:hAnsi="Times New Roman" w:cs="Times New Roman"/>
          <w:color w:val="222222"/>
          <w:sz w:val="23"/>
          <w:szCs w:val="23"/>
          <w:highlight w:val="white"/>
          <w:rtl/>
        </w:rPr>
        <w:t>ولای شي د مالیې د معلومولو لپاره 1040-</w:t>
      </w:r>
      <w:r>
        <w:rPr>
          <w:rFonts w:ascii="Times New Roman" w:eastAsia="Times New Roman" w:hAnsi="Times New Roman" w:cs="Times New Roman"/>
          <w:color w:val="222222"/>
          <w:sz w:val="23"/>
          <w:szCs w:val="23"/>
          <w:highlight w:val="white"/>
        </w:rPr>
        <w:t>NR</w:t>
      </w:r>
      <w:r>
        <w:rPr>
          <w:rFonts w:ascii="Times New Roman" w:eastAsia="Times New Roman" w:hAnsi="Times New Roman" w:cs="Times New Roman"/>
          <w:color w:val="222222"/>
          <w:sz w:val="23"/>
          <w:szCs w:val="23"/>
          <w:highlight w:val="white"/>
          <w:rtl/>
        </w:rPr>
        <w:t xml:space="preserve"> فورمې څخه استفاده وکړي. په 4868 فورمه کې مالیه دننه کړئ. که [دی/دا] ټاکلې ماليه تاديه نه کړي، [د ده/دې] پر هرې هغه اظهارنامې به اضافه سود واچول شي چې پر ټاکلې نېټه نه وي تاديه شوې او له [ده/دې] څخه ممکن د ناوخته تاد</w:t>
      </w:r>
      <w:r>
        <w:rPr>
          <w:rFonts w:ascii="Times New Roman" w:eastAsia="Times New Roman" w:hAnsi="Times New Roman" w:cs="Times New Roman"/>
          <w:color w:val="222222"/>
          <w:sz w:val="23"/>
          <w:szCs w:val="23"/>
          <w:highlight w:val="white"/>
          <w:rtl/>
        </w:rPr>
        <w:t xml:space="preserve">یې په صورت کې جریمه واخیستل شي. د کورنیو عایداتو خدماتي څانگه </w:t>
      </w:r>
      <w:r>
        <w:rPr>
          <w:rFonts w:ascii="Times New Roman" w:eastAsia="Times New Roman" w:hAnsi="Times New Roman" w:cs="Times New Roman"/>
          <w:color w:val="222222"/>
          <w:sz w:val="23"/>
          <w:szCs w:val="23"/>
          <w:highlight w:val="white"/>
        </w:rPr>
        <w:t>IRS</w:t>
      </w:r>
      <w:r>
        <w:rPr>
          <w:rFonts w:ascii="Times New Roman" w:eastAsia="Times New Roman" w:hAnsi="Times New Roman" w:cs="Times New Roman"/>
          <w:color w:val="222222"/>
          <w:sz w:val="23"/>
          <w:szCs w:val="23"/>
          <w:highlight w:val="white"/>
          <w:rtl/>
        </w:rPr>
        <w:t xml:space="preserve"> نشريه 519، مخ 8. مهرباني وکړئ په یاد ولرئ، کله چې د لومړي کال انتخاب ترسره شي، مالیه ورکوونکي نه شي کولای د کورنیو عایداتو خدماتي څانگي </w:t>
      </w:r>
      <w:r>
        <w:rPr>
          <w:rFonts w:ascii="Times New Roman" w:eastAsia="Times New Roman" w:hAnsi="Times New Roman" w:cs="Times New Roman"/>
          <w:color w:val="222222"/>
          <w:sz w:val="23"/>
          <w:szCs w:val="23"/>
          <w:highlight w:val="white"/>
        </w:rPr>
        <w:t>IRS</w:t>
      </w:r>
      <w:r>
        <w:rPr>
          <w:rFonts w:ascii="Times New Roman" w:eastAsia="Times New Roman" w:hAnsi="Times New Roman" w:cs="Times New Roman"/>
          <w:color w:val="222222"/>
          <w:sz w:val="23"/>
          <w:szCs w:val="23"/>
          <w:highlight w:val="white"/>
          <w:rtl/>
        </w:rPr>
        <w:t xml:space="preserve"> له تصویب پرته دا پروسه لغوه کړي. </w:t>
      </w:r>
      <w:r>
        <w:rPr>
          <w:rFonts w:ascii="Times New Roman" w:eastAsia="Times New Roman" w:hAnsi="Times New Roman" w:cs="Times New Roman"/>
          <w:i/>
          <w:color w:val="222222"/>
          <w:sz w:val="23"/>
          <w:szCs w:val="23"/>
          <w:highlight w:val="white"/>
          <w:rtl/>
        </w:rPr>
        <w:t>آی ډي</w:t>
      </w:r>
    </w:p>
    <w:p w14:paraId="7A6F911F" w14:textId="77777777" w:rsidR="00C92E2E" w:rsidRDefault="00B20BD0">
      <w:pPr>
        <w:bidi/>
        <w:spacing w:after="0" w:line="276" w:lineRule="auto"/>
        <w:ind w:right="360"/>
        <w:jc w:val="both"/>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 xml:space="preserve">یو غیرمقيم </w:t>
      </w:r>
      <w:r>
        <w:rPr>
          <w:rFonts w:ascii="Times New Roman" w:eastAsia="Times New Roman" w:hAnsi="Times New Roman" w:cs="Times New Roman"/>
          <w:color w:val="222222"/>
          <w:sz w:val="23"/>
          <w:szCs w:val="23"/>
          <w:highlight w:val="white"/>
          <w:rtl/>
        </w:rPr>
        <w:t>اجنبی مکلف دی چې د عایداتو اظهارنامه وړاندي کړي، په ځانګړې توګه د متحده ایالاتو غیر استوګن اجنبی د عایداتو مالياتي اظهارنامه (1040-</w:t>
      </w:r>
      <w:r>
        <w:rPr>
          <w:rFonts w:ascii="Times New Roman" w:eastAsia="Times New Roman" w:hAnsi="Times New Roman" w:cs="Times New Roman"/>
          <w:color w:val="222222"/>
          <w:sz w:val="23"/>
          <w:szCs w:val="23"/>
          <w:highlight w:val="white"/>
        </w:rPr>
        <w:t>NR</w:t>
      </w:r>
      <w:r>
        <w:rPr>
          <w:rFonts w:ascii="Times New Roman" w:eastAsia="Times New Roman" w:hAnsi="Times New Roman" w:cs="Times New Roman"/>
          <w:color w:val="222222"/>
          <w:sz w:val="23"/>
          <w:szCs w:val="23"/>
          <w:highlight w:val="white"/>
          <w:rtl/>
        </w:rPr>
        <w:t xml:space="preserve"> فورمه)، چې د متحده ایالاتو د مالیاتو تابع</w:t>
      </w:r>
      <w:r>
        <w:rPr>
          <w:rFonts w:ascii="Times New Roman" w:eastAsia="Times New Roman" w:hAnsi="Times New Roman" w:cs="Times New Roman"/>
          <w:b/>
          <w:color w:val="222222"/>
          <w:sz w:val="23"/>
          <w:szCs w:val="23"/>
          <w:highlight w:val="white"/>
          <w:rtl/>
        </w:rPr>
        <w:t>ټولو عایداتو</w:t>
      </w:r>
      <w:r>
        <w:rPr>
          <w:rFonts w:ascii="Times New Roman" w:eastAsia="Times New Roman" w:hAnsi="Times New Roman" w:cs="Times New Roman"/>
          <w:color w:val="222222"/>
          <w:sz w:val="23"/>
          <w:szCs w:val="23"/>
          <w:highlight w:val="white"/>
          <w:rtl/>
        </w:rPr>
        <w:t xml:space="preserve"> لپاره (د بیلګې په توګه، په متحده ایالاتو کې د لاس ته راغلي عاید) </w:t>
      </w:r>
      <w:r>
        <w:rPr>
          <w:rFonts w:ascii="Times New Roman" w:eastAsia="Times New Roman" w:hAnsi="Times New Roman" w:cs="Times New Roman"/>
          <w:color w:val="222222"/>
          <w:sz w:val="23"/>
          <w:szCs w:val="23"/>
          <w:highlight w:val="white"/>
          <w:rtl/>
        </w:rPr>
        <w:t>په شمول، البته د معاف کېدو په هغه صورت کې دغه شخص د اظهارنامې پر وړاندي کولو مکلف نه دي. د</w:t>
      </w:r>
      <w:hyperlink r:id="rId80" w:anchor="en_US_2021_publink100057473">
        <w:r>
          <w:rPr>
            <w:rFonts w:ascii="Times New Roman" w:eastAsia="Times New Roman" w:hAnsi="Times New Roman" w:cs="Times New Roman"/>
            <w:color w:val="222222"/>
            <w:sz w:val="23"/>
            <w:szCs w:val="23"/>
            <w:highlight w:val="white"/>
          </w:rPr>
          <w:t xml:space="preserve"> </w:t>
        </w:r>
      </w:hyperlink>
      <w:hyperlink r:id="rId81" w:anchor="en_US_2021_publink100057473"/>
      <w:hyperlink r:id="rId82" w:anchor="en_US_2021_publink100057473">
        <w:r>
          <w:rPr>
            <w:rFonts w:ascii="Times New Roman" w:eastAsia="Times New Roman" w:hAnsi="Times New Roman" w:cs="Times New Roman"/>
            <w:color w:val="0563C1"/>
            <w:sz w:val="23"/>
            <w:szCs w:val="23"/>
            <w:highlight w:val="white"/>
            <w:u w:val="single"/>
          </w:rPr>
          <w:t>1040-</w:t>
        </w:r>
      </w:hyperlink>
      <w:hyperlink r:id="rId83" w:anchor="en_US_2021_publink100057473">
        <w:r>
          <w:rPr>
            <w:rFonts w:ascii="Times New Roman" w:eastAsia="Times New Roman" w:hAnsi="Times New Roman" w:cs="Times New Roman"/>
            <w:color w:val="0563C1"/>
            <w:sz w:val="23"/>
            <w:szCs w:val="23"/>
            <w:highlight w:val="white"/>
            <w:u w:val="single"/>
          </w:rPr>
          <w:t>NR</w:t>
        </w:r>
      </w:hyperlink>
      <w:hyperlink r:id="rId84" w:anchor="en_US_2021_publink100057473">
        <w:r>
          <w:rPr>
            <w:rFonts w:ascii="Times New Roman" w:eastAsia="Times New Roman" w:hAnsi="Times New Roman" w:cs="Times New Roman"/>
            <w:color w:val="0563C1"/>
            <w:sz w:val="23"/>
            <w:szCs w:val="23"/>
            <w:highlight w:val="white"/>
            <w:u w:val="single"/>
            <w:rtl/>
          </w:rPr>
          <w:t xml:space="preserve"> (2021) </w:t>
        </w:r>
      </w:hyperlink>
      <w:hyperlink r:id="rId85" w:anchor="en_US_2021_publink100057473">
        <w:r>
          <w:rPr>
            <w:rFonts w:ascii="Times New Roman" w:eastAsia="Times New Roman" w:hAnsi="Times New Roman" w:cs="Times New Roman"/>
            <w:color w:val="0563C1"/>
            <w:sz w:val="23"/>
            <w:szCs w:val="23"/>
            <w:highlight w:val="white"/>
            <w:u w:val="single"/>
            <w:rtl/>
          </w:rPr>
          <w:t>فورمې</w:t>
        </w:r>
      </w:hyperlink>
      <w:hyperlink r:id="rId86" w:anchor="en_US_2021_publink100057473">
        <w:r>
          <w:rPr>
            <w:rFonts w:ascii="Times New Roman" w:eastAsia="Times New Roman" w:hAnsi="Times New Roman" w:cs="Times New Roman"/>
            <w:color w:val="0563C1"/>
            <w:sz w:val="23"/>
            <w:szCs w:val="23"/>
            <w:highlight w:val="white"/>
            <w:u w:val="single"/>
            <w:rtl/>
          </w:rPr>
          <w:t xml:space="preserve"> </w:t>
        </w:r>
      </w:hyperlink>
      <w:hyperlink r:id="rId87" w:anchor="en_US_2021_publink100057473">
        <w:r>
          <w:rPr>
            <w:rFonts w:ascii="Times New Roman" w:eastAsia="Times New Roman" w:hAnsi="Times New Roman" w:cs="Times New Roman"/>
            <w:color w:val="0563C1"/>
            <w:sz w:val="23"/>
            <w:szCs w:val="23"/>
            <w:highlight w:val="white"/>
            <w:u w:val="single"/>
            <w:rtl/>
          </w:rPr>
          <w:t>لپاره</w:t>
        </w:r>
      </w:hyperlink>
      <w:hyperlink r:id="rId88" w:anchor="en_US_2021_publink100057473">
        <w:r>
          <w:rPr>
            <w:rFonts w:ascii="Times New Roman" w:eastAsia="Times New Roman" w:hAnsi="Times New Roman" w:cs="Times New Roman"/>
            <w:color w:val="0563C1"/>
            <w:sz w:val="23"/>
            <w:szCs w:val="23"/>
            <w:highlight w:val="white"/>
            <w:u w:val="single"/>
            <w:rtl/>
          </w:rPr>
          <w:t xml:space="preserve"> </w:t>
        </w:r>
      </w:hyperlink>
      <w:hyperlink r:id="rId89" w:anchor="en_US_2021_publink100057473">
        <w:r>
          <w:rPr>
            <w:rFonts w:ascii="Times New Roman" w:eastAsia="Times New Roman" w:hAnsi="Times New Roman" w:cs="Times New Roman"/>
            <w:color w:val="0563C1"/>
            <w:sz w:val="23"/>
            <w:szCs w:val="23"/>
            <w:highlight w:val="white"/>
            <w:u w:val="single"/>
            <w:rtl/>
          </w:rPr>
          <w:t>لارښوونې</w:t>
        </w:r>
      </w:hyperlink>
      <w:r>
        <w:rPr>
          <w:rFonts w:ascii="Times New Roman" w:eastAsia="Times New Roman" w:hAnsi="Times New Roman" w:cs="Times New Roman"/>
          <w:color w:val="222222"/>
          <w:sz w:val="23"/>
          <w:szCs w:val="23"/>
          <w:highlight w:val="white"/>
          <w:rtl/>
        </w:rPr>
        <w:t xml:space="preserve"> وګورئ.  د کورنیو عایداتو خدماتي څانگي </w:t>
      </w:r>
      <w:r>
        <w:rPr>
          <w:rFonts w:ascii="Times New Roman" w:eastAsia="Times New Roman" w:hAnsi="Times New Roman" w:cs="Times New Roman"/>
          <w:color w:val="222222"/>
          <w:sz w:val="23"/>
          <w:szCs w:val="23"/>
          <w:highlight w:val="white"/>
        </w:rPr>
        <w:t>IRS</w:t>
      </w:r>
      <w:r>
        <w:rPr>
          <w:rFonts w:ascii="Times New Roman" w:eastAsia="Times New Roman" w:hAnsi="Times New Roman" w:cs="Times New Roman"/>
          <w:color w:val="222222"/>
          <w:sz w:val="23"/>
          <w:szCs w:val="23"/>
          <w:highlight w:val="white"/>
          <w:rtl/>
        </w:rPr>
        <w:t xml:space="preserve"> یوه</w:t>
      </w:r>
      <w:hyperlink r:id="rId90">
        <w:r>
          <w:rPr>
            <w:rFonts w:ascii="Times New Roman" w:eastAsia="Times New Roman" w:hAnsi="Times New Roman" w:cs="Times New Roman"/>
            <w:color w:val="222222"/>
            <w:sz w:val="23"/>
            <w:szCs w:val="23"/>
            <w:highlight w:val="white"/>
          </w:rPr>
          <w:t xml:space="preserve"> </w:t>
        </w:r>
      </w:hyperlink>
      <w:hyperlink r:id="rId91">
        <w:r>
          <w:rPr>
            <w:rFonts w:ascii="Times New Roman" w:eastAsia="Times New Roman" w:hAnsi="Times New Roman" w:cs="Times New Roman"/>
            <w:color w:val="0563C1"/>
            <w:sz w:val="23"/>
            <w:szCs w:val="23"/>
            <w:highlight w:val="white"/>
            <w:u w:val="single"/>
            <w:rtl/>
          </w:rPr>
          <w:t>آله</w:t>
        </w:r>
      </w:hyperlink>
      <w:r>
        <w:rPr>
          <w:rFonts w:ascii="Times New Roman" w:eastAsia="Times New Roman" w:hAnsi="Times New Roman" w:cs="Times New Roman"/>
          <w:color w:val="222222"/>
          <w:sz w:val="23"/>
          <w:szCs w:val="23"/>
          <w:highlight w:val="white"/>
          <w:rtl/>
        </w:rPr>
        <w:t xml:space="preserve"> هم رامینځ ته کړې ده ترڅو ددې چاري په مالومولو کې مرسته وکړي چې څوک باید 1040-</w:t>
      </w:r>
      <w:r>
        <w:rPr>
          <w:rFonts w:ascii="Times New Roman" w:eastAsia="Times New Roman" w:hAnsi="Times New Roman" w:cs="Times New Roman"/>
          <w:color w:val="222222"/>
          <w:sz w:val="23"/>
          <w:szCs w:val="23"/>
          <w:highlight w:val="white"/>
        </w:rPr>
        <w:t>NR</w:t>
      </w:r>
      <w:r>
        <w:rPr>
          <w:rFonts w:ascii="Times New Roman" w:eastAsia="Times New Roman" w:hAnsi="Times New Roman" w:cs="Times New Roman"/>
          <w:color w:val="222222"/>
          <w:sz w:val="23"/>
          <w:szCs w:val="23"/>
          <w:highlight w:val="white"/>
          <w:rtl/>
        </w:rPr>
        <w:t xml:space="preserve"> فورمه ډکه کړي. </w:t>
      </w:r>
    </w:p>
    <w:p w14:paraId="251F55FD" w14:textId="77777777" w:rsidR="00C92E2E" w:rsidRDefault="00C92E2E">
      <w:pPr>
        <w:bidi/>
        <w:spacing w:after="0" w:line="276" w:lineRule="auto"/>
        <w:ind w:right="360"/>
        <w:jc w:val="both"/>
        <w:rPr>
          <w:rFonts w:ascii="Times New Roman" w:eastAsia="Times New Roman" w:hAnsi="Times New Roman" w:cs="Times New Roman"/>
          <w:color w:val="222222"/>
          <w:sz w:val="23"/>
          <w:szCs w:val="23"/>
          <w:highlight w:val="white"/>
        </w:rPr>
      </w:pPr>
    </w:p>
    <w:p w14:paraId="3E328AF9" w14:textId="77777777" w:rsidR="00C92E2E" w:rsidRDefault="00B20BD0">
      <w:pPr>
        <w:bidi/>
        <w:spacing w:after="0" w:line="276" w:lineRule="auto"/>
        <w:ind w:right="3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3"/>
          <w:szCs w:val="23"/>
          <w:highlight w:val="white"/>
        </w:rPr>
        <w:lastRenderedPageBreak/>
        <w:t>5.</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b/>
          <w:color w:val="222222"/>
          <w:sz w:val="23"/>
          <w:szCs w:val="23"/>
          <w:highlight w:val="white"/>
          <w:rtl/>
        </w:rPr>
        <w:t>آیا د داوطلبانو عایداتي مالیاتي مرسته (</w:t>
      </w:r>
      <w:r>
        <w:rPr>
          <w:rFonts w:ascii="Times New Roman" w:eastAsia="Times New Roman" w:hAnsi="Times New Roman" w:cs="Times New Roman"/>
          <w:b/>
          <w:color w:val="222222"/>
          <w:sz w:val="23"/>
          <w:szCs w:val="23"/>
          <w:highlight w:val="white"/>
        </w:rPr>
        <w:t>VITA</w:t>
      </w:r>
      <w:r>
        <w:rPr>
          <w:rFonts w:ascii="Times New Roman" w:eastAsia="Times New Roman" w:hAnsi="Times New Roman" w:cs="Times New Roman"/>
          <w:b/>
          <w:color w:val="222222"/>
          <w:sz w:val="23"/>
          <w:szCs w:val="23"/>
          <w:highlight w:val="white"/>
          <w:rtl/>
        </w:rPr>
        <w:t xml:space="preserve">) به وکولای شي چې د افغان اوسېدونکو سره د مالیې په </w:t>
      </w:r>
      <w:r>
        <w:rPr>
          <w:rFonts w:ascii="Times New Roman" w:eastAsia="Times New Roman" w:hAnsi="Times New Roman" w:cs="Times New Roman"/>
          <w:b/>
          <w:color w:val="222222"/>
          <w:sz w:val="23"/>
          <w:szCs w:val="23"/>
          <w:highlight w:val="white"/>
          <w:rtl/>
        </w:rPr>
        <w:t>چمتو کولو کې مرسته وکړي، او که افغان اوسېدونکي باید د سوداګریزو مالیاتو چمتو کولو خدماتي څانګي ته مراجعه وکړي (په ځانګړې توګه که دوی باوري ملګري یا نور داسي څوک نه لري چې د مالیاتو د ثبتولو په چمتو کولو کې ورسره مرسته وکړي)؟</w:t>
      </w:r>
    </w:p>
    <w:p w14:paraId="340A57E9" w14:textId="77777777" w:rsidR="00C92E2E" w:rsidRDefault="00B20BD0">
      <w:pPr>
        <w:bidi/>
        <w:spacing w:after="0" w:line="276" w:lineRule="auto"/>
        <w:ind w:right="360"/>
        <w:jc w:val="both"/>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 xml:space="preserve">د </w:t>
      </w:r>
      <w:r>
        <w:rPr>
          <w:rFonts w:ascii="Times New Roman" w:eastAsia="Times New Roman" w:hAnsi="Times New Roman" w:cs="Times New Roman"/>
          <w:color w:val="222222"/>
          <w:sz w:val="23"/>
          <w:szCs w:val="23"/>
          <w:highlight w:val="white"/>
        </w:rPr>
        <w:t>VITA</w:t>
      </w:r>
      <w:r>
        <w:rPr>
          <w:rFonts w:ascii="Times New Roman" w:eastAsia="Times New Roman" w:hAnsi="Times New Roman" w:cs="Times New Roman"/>
          <w:color w:val="222222"/>
          <w:sz w:val="23"/>
          <w:szCs w:val="23"/>
          <w:highlight w:val="white"/>
          <w:rtl/>
        </w:rPr>
        <w:t xml:space="preserve"> برنامه د ټیټ څخه تر متوس</w:t>
      </w:r>
      <w:r>
        <w:rPr>
          <w:rFonts w:ascii="Times New Roman" w:eastAsia="Times New Roman" w:hAnsi="Times New Roman" w:cs="Times New Roman"/>
          <w:color w:val="222222"/>
          <w:sz w:val="23"/>
          <w:szCs w:val="23"/>
          <w:highlight w:val="white"/>
          <w:rtl/>
        </w:rPr>
        <w:t>ط عاید لرونکو خلکو ، معلولیت لرونکو اشخاصو او هغه ماليه ورکونکو سره په مالياتي چارو کې وړيا مرسته کوي چې انګليسي ژبي ته محدود لاسرسی لری او د خپلو مالیاتي اظهارنامو په چمتو کولو کې مرستې ته اړتیا لري.</w:t>
      </w:r>
      <w:hyperlink r:id="rId92">
        <w:r>
          <w:rPr>
            <w:rFonts w:ascii="Times New Roman" w:eastAsia="Times New Roman" w:hAnsi="Times New Roman" w:cs="Times New Roman"/>
            <w:color w:val="222222"/>
            <w:sz w:val="23"/>
            <w:szCs w:val="23"/>
            <w:highlight w:val="white"/>
          </w:rPr>
          <w:t xml:space="preserve"> </w:t>
        </w:r>
      </w:hyperlink>
      <w:hyperlink r:id="rId93">
        <w:r>
          <w:rPr>
            <w:rFonts w:ascii="Times New Roman" w:eastAsia="Times New Roman" w:hAnsi="Times New Roman" w:cs="Times New Roman"/>
            <w:color w:val="0563C1"/>
            <w:sz w:val="23"/>
            <w:szCs w:val="23"/>
            <w:highlight w:val="white"/>
            <w:u w:val="single"/>
          </w:rPr>
          <w:t>irs.gov/VITA</w:t>
        </w:r>
      </w:hyperlink>
      <w:r>
        <w:rPr>
          <w:rFonts w:ascii="Times New Roman" w:eastAsia="Times New Roman" w:hAnsi="Times New Roman" w:cs="Times New Roman"/>
          <w:color w:val="222222"/>
          <w:sz w:val="23"/>
          <w:szCs w:val="23"/>
          <w:highlight w:val="white"/>
          <w:rtl/>
        </w:rPr>
        <w:t xml:space="preserve"> ته لاړ شئ، وړیا </w:t>
      </w:r>
      <w:r>
        <w:rPr>
          <w:rFonts w:ascii="Times New Roman" w:eastAsia="Times New Roman" w:hAnsi="Times New Roman" w:cs="Times New Roman"/>
          <w:color w:val="222222"/>
          <w:sz w:val="23"/>
          <w:szCs w:val="23"/>
          <w:highlight w:val="white"/>
        </w:rPr>
        <w:t>IRS2Go</w:t>
      </w:r>
      <w:r>
        <w:rPr>
          <w:rFonts w:ascii="Times New Roman" w:eastAsia="Times New Roman" w:hAnsi="Times New Roman" w:cs="Times New Roman"/>
          <w:color w:val="222222"/>
          <w:sz w:val="23"/>
          <w:szCs w:val="23"/>
          <w:highlight w:val="white"/>
          <w:rtl/>
        </w:rPr>
        <w:t xml:space="preserve"> اپلیکیشن ډاونلوډ کړئ، یا په وړيا ډول د مالیاتې اظهارنامې د چمتو کول</w:t>
      </w:r>
      <w:r>
        <w:rPr>
          <w:rFonts w:ascii="Times New Roman" w:eastAsia="Times New Roman" w:hAnsi="Times New Roman" w:cs="Times New Roman"/>
          <w:color w:val="222222"/>
          <w:sz w:val="23"/>
          <w:szCs w:val="23"/>
          <w:highlight w:val="white"/>
          <w:rtl/>
        </w:rPr>
        <w:t xml:space="preserve">و اړوند معلوماتو لپاره 1-800-906-9887 شمېرې ته زنګ ووهئ. په هرصورت، د </w:t>
      </w:r>
      <w:r>
        <w:rPr>
          <w:rFonts w:ascii="Times New Roman" w:eastAsia="Times New Roman" w:hAnsi="Times New Roman" w:cs="Times New Roman"/>
          <w:color w:val="222222"/>
          <w:sz w:val="23"/>
          <w:szCs w:val="23"/>
          <w:highlight w:val="white"/>
        </w:rPr>
        <w:t>VITA</w:t>
      </w:r>
      <w:r>
        <w:rPr>
          <w:rFonts w:ascii="Times New Roman" w:eastAsia="Times New Roman" w:hAnsi="Times New Roman" w:cs="Times New Roman"/>
          <w:color w:val="222222"/>
          <w:sz w:val="23"/>
          <w:szCs w:val="23"/>
          <w:highlight w:val="white"/>
          <w:rtl/>
        </w:rPr>
        <w:t xml:space="preserve"> ډیر وړیا سایټونه اوس مهال نه شي کولای د غیراستوګن یا دوه ګوني مالیاتي حالت لرونکو کسانو لپاره اظهارنامې چمتو کړي. یو افغان هستوګن کولای شي د مالیاتي چارو يو مسلکي ته مراجعه وکړي ترڅ</w:t>
      </w:r>
      <w:r>
        <w:rPr>
          <w:rFonts w:ascii="Times New Roman" w:eastAsia="Times New Roman" w:hAnsi="Times New Roman" w:cs="Times New Roman"/>
          <w:color w:val="222222"/>
          <w:sz w:val="23"/>
          <w:szCs w:val="23"/>
          <w:highlight w:val="white"/>
          <w:rtl/>
        </w:rPr>
        <w:t>و د خپل عاید مطابق مالياتي اظهارنامه چمتو کړي یا هم کولای شي اړوند سافټویر ډاونلوډ کړي او دا چاري خپله سر ته ورسوي. احتمالا يو مشروط هستوګن مکلف دی چې خپل د 2021 اظهارنامه په دوو برخو کې واستوي: د متحده ایالاتو اظهارنامه (1040) او د غیر مقيم اجنبي لپاره ما</w:t>
      </w:r>
      <w:r>
        <w:rPr>
          <w:rFonts w:ascii="Times New Roman" w:eastAsia="Times New Roman" w:hAnsi="Times New Roman" w:cs="Times New Roman"/>
          <w:color w:val="222222"/>
          <w:sz w:val="23"/>
          <w:szCs w:val="23"/>
          <w:highlight w:val="white"/>
          <w:rtl/>
        </w:rPr>
        <w:t>لياتي اظهارنامه (1040-</w:t>
      </w:r>
      <w:r>
        <w:rPr>
          <w:rFonts w:ascii="Times New Roman" w:eastAsia="Times New Roman" w:hAnsi="Times New Roman" w:cs="Times New Roman"/>
          <w:color w:val="222222"/>
          <w:sz w:val="23"/>
          <w:szCs w:val="23"/>
          <w:highlight w:val="white"/>
        </w:rPr>
        <w:t>NR</w:t>
      </w:r>
      <w:r>
        <w:rPr>
          <w:rFonts w:ascii="Times New Roman" w:eastAsia="Times New Roman" w:hAnsi="Times New Roman" w:cs="Times New Roman"/>
          <w:color w:val="222222"/>
          <w:sz w:val="23"/>
          <w:szCs w:val="23"/>
          <w:highlight w:val="white"/>
          <w:rtl/>
        </w:rPr>
        <w:t>). سربیره پردې، خلک کولای شي د هغه سيمه ايزو کالجونو او پوهنتونونو سره اړیکه ونیسي چې بهرني زدکونکي لري (</w:t>
      </w:r>
      <w:r>
        <w:rPr>
          <w:rFonts w:ascii="Times New Roman" w:eastAsia="Times New Roman" w:hAnsi="Times New Roman" w:cs="Times New Roman"/>
          <w:color w:val="222222"/>
          <w:sz w:val="23"/>
          <w:szCs w:val="23"/>
          <w:highlight w:val="white"/>
        </w:rPr>
        <w:t>F-1، J-1، M</w:t>
      </w:r>
      <w:r>
        <w:rPr>
          <w:rFonts w:ascii="Times New Roman" w:eastAsia="Times New Roman" w:hAnsi="Times New Roman" w:cs="Times New Roman"/>
          <w:color w:val="222222"/>
          <w:sz w:val="23"/>
          <w:szCs w:val="23"/>
          <w:highlight w:val="white"/>
          <w:rtl/>
        </w:rPr>
        <w:t xml:space="preserve">-1 اوداسي نور). دا کالجونه او پوهنتونونه ممکن د زدکونکو لخوا د زدکونکو لپاره د </w:t>
      </w:r>
      <w:r>
        <w:rPr>
          <w:rFonts w:ascii="Times New Roman" w:eastAsia="Times New Roman" w:hAnsi="Times New Roman" w:cs="Times New Roman"/>
          <w:color w:val="222222"/>
          <w:sz w:val="23"/>
          <w:szCs w:val="23"/>
          <w:highlight w:val="white"/>
        </w:rPr>
        <w:t>VITA</w:t>
      </w:r>
      <w:r>
        <w:rPr>
          <w:rFonts w:ascii="Times New Roman" w:eastAsia="Times New Roman" w:hAnsi="Times New Roman" w:cs="Times New Roman"/>
          <w:color w:val="222222"/>
          <w:sz w:val="23"/>
          <w:szCs w:val="23"/>
          <w:highlight w:val="white"/>
          <w:rtl/>
        </w:rPr>
        <w:t xml:space="preserve"> مرکز یا نور وړیا مالیاتي مرستي پ</w:t>
      </w:r>
      <w:r>
        <w:rPr>
          <w:rFonts w:ascii="Times New Roman" w:eastAsia="Times New Roman" w:hAnsi="Times New Roman" w:cs="Times New Roman"/>
          <w:color w:val="222222"/>
          <w:sz w:val="23"/>
          <w:szCs w:val="23"/>
          <w:highlight w:val="white"/>
          <w:rtl/>
        </w:rPr>
        <w:t>روګرامونه ولري چې د بهرني تابعيت لرونکو محصلينو لپاره د 1040-</w:t>
      </w:r>
      <w:r>
        <w:rPr>
          <w:rFonts w:ascii="Times New Roman" w:eastAsia="Times New Roman" w:hAnsi="Times New Roman" w:cs="Times New Roman"/>
          <w:color w:val="222222"/>
          <w:sz w:val="23"/>
          <w:szCs w:val="23"/>
          <w:highlight w:val="white"/>
        </w:rPr>
        <w:t>NR</w:t>
      </w:r>
      <w:r>
        <w:rPr>
          <w:rFonts w:ascii="Times New Roman" w:eastAsia="Times New Roman" w:hAnsi="Times New Roman" w:cs="Times New Roman"/>
          <w:color w:val="222222"/>
          <w:sz w:val="23"/>
          <w:szCs w:val="23"/>
          <w:highlight w:val="white"/>
          <w:rtl/>
        </w:rPr>
        <w:t xml:space="preserve"> په دوسيه بندي کې کې تخصص لري او کېدای شي دوی د افغان اوسېدونکو لپاره د مرستي چمتو کولو ته لیواله وي. د کورنیو عایداتو خدماتي څانگي </w:t>
      </w:r>
      <w:r>
        <w:rPr>
          <w:rFonts w:ascii="Times New Roman" w:eastAsia="Times New Roman" w:hAnsi="Times New Roman" w:cs="Times New Roman"/>
          <w:color w:val="222222"/>
          <w:sz w:val="23"/>
          <w:szCs w:val="23"/>
          <w:highlight w:val="white"/>
        </w:rPr>
        <w:t>IRS</w:t>
      </w:r>
      <w:r>
        <w:rPr>
          <w:rFonts w:ascii="Times New Roman" w:eastAsia="Times New Roman" w:hAnsi="Times New Roman" w:cs="Times New Roman"/>
          <w:color w:val="222222"/>
          <w:sz w:val="23"/>
          <w:szCs w:val="23"/>
          <w:highlight w:val="white"/>
          <w:rtl/>
        </w:rPr>
        <w:t xml:space="preserve"> جريده 4011،</w:t>
      </w:r>
      <w:hyperlink r:id="rId94">
        <w:r>
          <w:rPr>
            <w:rFonts w:ascii="Times New Roman" w:eastAsia="Times New Roman" w:hAnsi="Times New Roman" w:cs="Times New Roman"/>
            <w:color w:val="222222"/>
            <w:sz w:val="23"/>
            <w:szCs w:val="23"/>
            <w:highlight w:val="white"/>
          </w:rPr>
          <w:t xml:space="preserve"> </w:t>
        </w:r>
      </w:hyperlink>
      <w:hyperlink r:id="rId95">
        <w:r>
          <w:rPr>
            <w:rFonts w:ascii="Times New Roman" w:eastAsia="Times New Roman" w:hAnsi="Times New Roman" w:cs="Times New Roman"/>
            <w:color w:val="0000FF"/>
            <w:sz w:val="23"/>
            <w:szCs w:val="23"/>
            <w:highlight w:val="white"/>
            <w:u w:val="single"/>
          </w:rPr>
          <w:t>VITA</w:t>
        </w:r>
      </w:hyperlink>
      <w:hyperlink r:id="rId96">
        <w:r>
          <w:rPr>
            <w:rFonts w:ascii="Times New Roman" w:eastAsia="Times New Roman" w:hAnsi="Times New Roman" w:cs="Times New Roman"/>
            <w:color w:val="0000FF"/>
            <w:sz w:val="23"/>
            <w:szCs w:val="23"/>
            <w:highlight w:val="white"/>
            <w:u w:val="single"/>
          </w:rPr>
          <w:t>/</w:t>
        </w:r>
      </w:hyperlink>
      <w:hyperlink r:id="rId97">
        <w:r>
          <w:rPr>
            <w:rFonts w:ascii="Times New Roman" w:eastAsia="Times New Roman" w:hAnsi="Times New Roman" w:cs="Times New Roman"/>
            <w:color w:val="0000FF"/>
            <w:sz w:val="23"/>
            <w:szCs w:val="23"/>
            <w:highlight w:val="white"/>
            <w:u w:val="single"/>
          </w:rPr>
          <w:t>TCE</w:t>
        </w:r>
      </w:hyperlink>
      <w:hyperlink r:id="rId98">
        <w:r>
          <w:rPr>
            <w:rFonts w:ascii="Times New Roman" w:eastAsia="Times New Roman" w:hAnsi="Times New Roman" w:cs="Times New Roman"/>
            <w:color w:val="0000FF"/>
            <w:sz w:val="23"/>
            <w:szCs w:val="23"/>
            <w:highlight w:val="white"/>
            <w:u w:val="single"/>
            <w:rtl/>
          </w:rPr>
          <w:t xml:space="preserve"> </w:t>
        </w:r>
      </w:hyperlink>
      <w:hyperlink r:id="rId99">
        <w:r>
          <w:rPr>
            <w:rFonts w:ascii="Times New Roman" w:eastAsia="Times New Roman" w:hAnsi="Times New Roman" w:cs="Times New Roman"/>
            <w:color w:val="0000FF"/>
            <w:sz w:val="23"/>
            <w:szCs w:val="23"/>
            <w:highlight w:val="white"/>
            <w:u w:val="single"/>
            <w:rtl/>
          </w:rPr>
          <w:t>بهرني</w:t>
        </w:r>
      </w:hyperlink>
      <w:hyperlink r:id="rId100">
        <w:r>
          <w:rPr>
            <w:rFonts w:ascii="Times New Roman" w:eastAsia="Times New Roman" w:hAnsi="Times New Roman" w:cs="Times New Roman"/>
            <w:color w:val="0000FF"/>
            <w:sz w:val="23"/>
            <w:szCs w:val="23"/>
            <w:highlight w:val="white"/>
            <w:u w:val="single"/>
            <w:rtl/>
          </w:rPr>
          <w:t xml:space="preserve"> </w:t>
        </w:r>
      </w:hyperlink>
      <w:hyperlink r:id="rId101">
        <w:r>
          <w:rPr>
            <w:rFonts w:ascii="Times New Roman" w:eastAsia="Times New Roman" w:hAnsi="Times New Roman" w:cs="Times New Roman"/>
            <w:color w:val="0000FF"/>
            <w:sz w:val="23"/>
            <w:szCs w:val="23"/>
            <w:highlight w:val="white"/>
            <w:u w:val="single"/>
            <w:rtl/>
          </w:rPr>
          <w:t>زدکونکي</w:t>
        </w:r>
      </w:hyperlink>
      <w:hyperlink r:id="rId102">
        <w:r>
          <w:rPr>
            <w:rFonts w:ascii="Times New Roman" w:eastAsia="Times New Roman" w:hAnsi="Times New Roman" w:cs="Times New Roman"/>
            <w:color w:val="0000FF"/>
            <w:sz w:val="23"/>
            <w:szCs w:val="23"/>
            <w:highlight w:val="white"/>
            <w:u w:val="single"/>
            <w:rtl/>
          </w:rPr>
          <w:t xml:space="preserve"> </w:t>
        </w:r>
      </w:hyperlink>
      <w:hyperlink r:id="rId103">
        <w:r>
          <w:rPr>
            <w:rFonts w:ascii="Times New Roman" w:eastAsia="Times New Roman" w:hAnsi="Times New Roman" w:cs="Times New Roman"/>
            <w:color w:val="0000FF"/>
            <w:sz w:val="23"/>
            <w:szCs w:val="23"/>
            <w:highlight w:val="white"/>
            <w:u w:val="single"/>
            <w:rtl/>
          </w:rPr>
          <w:t>او</w:t>
        </w:r>
      </w:hyperlink>
      <w:hyperlink r:id="rId104">
        <w:r>
          <w:rPr>
            <w:rFonts w:ascii="Times New Roman" w:eastAsia="Times New Roman" w:hAnsi="Times New Roman" w:cs="Times New Roman"/>
            <w:color w:val="0000FF"/>
            <w:sz w:val="23"/>
            <w:szCs w:val="23"/>
            <w:highlight w:val="white"/>
            <w:u w:val="single"/>
            <w:rtl/>
          </w:rPr>
          <w:t xml:space="preserve"> </w:t>
        </w:r>
      </w:hyperlink>
      <w:hyperlink r:id="rId105">
        <w:r>
          <w:rPr>
            <w:rFonts w:ascii="Times New Roman" w:eastAsia="Times New Roman" w:hAnsi="Times New Roman" w:cs="Times New Roman"/>
            <w:color w:val="0000FF"/>
            <w:sz w:val="23"/>
            <w:szCs w:val="23"/>
            <w:highlight w:val="white"/>
            <w:u w:val="single"/>
            <w:rtl/>
          </w:rPr>
          <w:t>د</w:t>
        </w:r>
      </w:hyperlink>
      <w:hyperlink r:id="rId106">
        <w:r>
          <w:rPr>
            <w:rFonts w:ascii="Times New Roman" w:eastAsia="Times New Roman" w:hAnsi="Times New Roman" w:cs="Times New Roman"/>
            <w:color w:val="0000FF"/>
            <w:sz w:val="23"/>
            <w:szCs w:val="23"/>
            <w:highlight w:val="white"/>
            <w:u w:val="single"/>
            <w:rtl/>
          </w:rPr>
          <w:t xml:space="preserve"> </w:t>
        </w:r>
      </w:hyperlink>
      <w:hyperlink r:id="rId107">
        <w:r>
          <w:rPr>
            <w:rFonts w:ascii="Times New Roman" w:eastAsia="Times New Roman" w:hAnsi="Times New Roman" w:cs="Times New Roman"/>
            <w:color w:val="0000FF"/>
            <w:sz w:val="23"/>
            <w:szCs w:val="23"/>
            <w:highlight w:val="white"/>
            <w:u w:val="single"/>
            <w:rtl/>
          </w:rPr>
          <w:t>زدکونکو</w:t>
        </w:r>
      </w:hyperlink>
      <w:hyperlink r:id="rId108">
        <w:r>
          <w:rPr>
            <w:rFonts w:ascii="Times New Roman" w:eastAsia="Times New Roman" w:hAnsi="Times New Roman" w:cs="Times New Roman"/>
            <w:color w:val="0000FF"/>
            <w:sz w:val="23"/>
            <w:szCs w:val="23"/>
            <w:highlight w:val="white"/>
            <w:u w:val="single"/>
            <w:rtl/>
          </w:rPr>
          <w:t xml:space="preserve"> </w:t>
        </w:r>
      </w:hyperlink>
      <w:hyperlink r:id="rId109">
        <w:r>
          <w:rPr>
            <w:rFonts w:ascii="Times New Roman" w:eastAsia="Times New Roman" w:hAnsi="Times New Roman" w:cs="Times New Roman"/>
            <w:color w:val="0000FF"/>
            <w:sz w:val="23"/>
            <w:szCs w:val="23"/>
            <w:highlight w:val="white"/>
            <w:u w:val="single"/>
            <w:rtl/>
          </w:rPr>
          <w:t>لپاره</w:t>
        </w:r>
      </w:hyperlink>
      <w:hyperlink r:id="rId110">
        <w:r>
          <w:rPr>
            <w:rFonts w:ascii="Times New Roman" w:eastAsia="Times New Roman" w:hAnsi="Times New Roman" w:cs="Times New Roman"/>
            <w:color w:val="0000FF"/>
            <w:sz w:val="23"/>
            <w:szCs w:val="23"/>
            <w:highlight w:val="white"/>
            <w:u w:val="single"/>
            <w:rtl/>
          </w:rPr>
          <w:t xml:space="preserve"> </w:t>
        </w:r>
      </w:hyperlink>
      <w:hyperlink r:id="rId111">
        <w:r>
          <w:rPr>
            <w:rFonts w:ascii="Times New Roman" w:eastAsia="Times New Roman" w:hAnsi="Times New Roman" w:cs="Times New Roman"/>
            <w:color w:val="0000FF"/>
            <w:sz w:val="23"/>
            <w:szCs w:val="23"/>
            <w:highlight w:val="white"/>
            <w:u w:val="single"/>
            <w:rtl/>
          </w:rPr>
          <w:t>د</w:t>
        </w:r>
      </w:hyperlink>
      <w:hyperlink r:id="rId112">
        <w:r>
          <w:rPr>
            <w:rFonts w:ascii="Times New Roman" w:eastAsia="Times New Roman" w:hAnsi="Times New Roman" w:cs="Times New Roman"/>
            <w:color w:val="0000FF"/>
            <w:sz w:val="23"/>
            <w:szCs w:val="23"/>
            <w:highlight w:val="white"/>
            <w:u w:val="single"/>
            <w:rtl/>
          </w:rPr>
          <w:t xml:space="preserve"> </w:t>
        </w:r>
      </w:hyperlink>
      <w:hyperlink r:id="rId113">
        <w:r>
          <w:rPr>
            <w:rFonts w:ascii="Times New Roman" w:eastAsia="Times New Roman" w:hAnsi="Times New Roman" w:cs="Times New Roman"/>
            <w:color w:val="0000FF"/>
            <w:sz w:val="23"/>
            <w:szCs w:val="23"/>
            <w:highlight w:val="white"/>
            <w:u w:val="single"/>
            <w:rtl/>
          </w:rPr>
          <w:t>سرچینو</w:t>
        </w:r>
      </w:hyperlink>
      <w:hyperlink r:id="rId114">
        <w:r>
          <w:rPr>
            <w:rFonts w:ascii="Times New Roman" w:eastAsia="Times New Roman" w:hAnsi="Times New Roman" w:cs="Times New Roman"/>
            <w:color w:val="0000FF"/>
            <w:sz w:val="23"/>
            <w:szCs w:val="23"/>
            <w:highlight w:val="white"/>
            <w:u w:val="single"/>
            <w:rtl/>
          </w:rPr>
          <w:t xml:space="preserve"> </w:t>
        </w:r>
      </w:hyperlink>
      <w:hyperlink r:id="rId115">
        <w:r>
          <w:rPr>
            <w:rFonts w:ascii="Times New Roman" w:eastAsia="Times New Roman" w:hAnsi="Times New Roman" w:cs="Times New Roman"/>
            <w:color w:val="0000FF"/>
            <w:sz w:val="23"/>
            <w:szCs w:val="23"/>
            <w:highlight w:val="white"/>
            <w:u w:val="single"/>
            <w:rtl/>
          </w:rPr>
          <w:t>لارښود</w:t>
        </w:r>
      </w:hyperlink>
      <w:r>
        <w:rPr>
          <w:rFonts w:ascii="Times New Roman" w:eastAsia="Times New Roman" w:hAnsi="Times New Roman" w:cs="Times New Roman"/>
          <w:color w:val="222222"/>
          <w:sz w:val="23"/>
          <w:szCs w:val="23"/>
          <w:highlight w:val="white"/>
        </w:rPr>
        <w:t xml:space="preserve"> </w:t>
      </w:r>
      <w:r>
        <w:rPr>
          <w:rFonts w:ascii="Times New Roman" w:eastAsia="Times New Roman" w:hAnsi="Times New Roman" w:cs="Times New Roman"/>
          <w:i/>
          <w:color w:val="222222"/>
          <w:sz w:val="23"/>
          <w:szCs w:val="23"/>
          <w:highlight w:val="white"/>
          <w:rtl/>
        </w:rPr>
        <w:t>وګورئ</w:t>
      </w:r>
      <w:r>
        <w:rPr>
          <w:rFonts w:ascii="Times New Roman" w:eastAsia="Times New Roman" w:hAnsi="Times New Roman" w:cs="Times New Roman"/>
          <w:color w:val="222222"/>
          <w:sz w:val="23"/>
          <w:szCs w:val="23"/>
          <w:highlight w:val="white"/>
          <w:rtl/>
        </w:rPr>
        <w:t xml:space="preserve"> . سربېره پردې، د قانونپوهني اړوند ځینې ښوونځي هم شته چې ځيني پوهنځي لري او د مالیاتي چارو د دوسيه بندۍ په برخه کې په وړيا ډول</w:t>
      </w:r>
      <w:r>
        <w:rPr>
          <w:rFonts w:ascii="Times New Roman" w:eastAsia="Times New Roman" w:hAnsi="Times New Roman" w:cs="Times New Roman"/>
          <w:color w:val="222222"/>
          <w:sz w:val="23"/>
          <w:szCs w:val="23"/>
          <w:highlight w:val="white"/>
          <w:rtl/>
        </w:rPr>
        <w:t xml:space="preserve"> يا په ټيټ لګښت مرستې چمتو کوي. د دې تمویل ځینې برخي کېدای شي د کالج یا پوهنتون اړوند ټولنې غړو سره مرسته وکړي.</w:t>
      </w:r>
    </w:p>
    <w:p w14:paraId="0BDB5D3D" w14:textId="77777777" w:rsidR="00C92E2E" w:rsidRDefault="00C92E2E">
      <w:pPr>
        <w:bidi/>
        <w:spacing w:after="0" w:line="276" w:lineRule="auto"/>
        <w:ind w:right="360"/>
        <w:jc w:val="both"/>
        <w:rPr>
          <w:rFonts w:ascii="Times New Roman" w:eastAsia="Times New Roman" w:hAnsi="Times New Roman" w:cs="Times New Roman"/>
          <w:color w:val="222222"/>
          <w:sz w:val="23"/>
          <w:szCs w:val="23"/>
          <w:highlight w:val="white"/>
        </w:rPr>
      </w:pPr>
    </w:p>
    <w:p w14:paraId="7994AD98" w14:textId="77777777" w:rsidR="00C92E2E" w:rsidRDefault="00B20BD0">
      <w:pPr>
        <w:bidi/>
        <w:spacing w:after="0" w:line="276"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3"/>
          <w:szCs w:val="23"/>
          <w:highlight w:val="white"/>
        </w:rPr>
        <w:t>6.</w:t>
      </w:r>
      <w:r>
        <w:rPr>
          <w:rFonts w:ascii="Times New Roman" w:eastAsia="Times New Roman" w:hAnsi="Times New Roman" w:cs="Times New Roman"/>
          <w:b/>
          <w:color w:val="222222"/>
          <w:sz w:val="23"/>
          <w:szCs w:val="23"/>
          <w:highlight w:val="white"/>
          <w:rtl/>
        </w:rPr>
        <w:t xml:space="preserve">ایا یو مسؤول بالغ شخص چې قانوني حیثیت لري دا ادعا کولای شي چې یو کوچنی دده ملاتړ وکړي، حتی که هغه ماشوم په بیولوژیکي توګه په ده پوري اړه ونه </w:t>
      </w:r>
      <w:r>
        <w:rPr>
          <w:rFonts w:ascii="Times New Roman" w:eastAsia="Times New Roman" w:hAnsi="Times New Roman" w:cs="Times New Roman"/>
          <w:b/>
          <w:color w:val="222222"/>
          <w:sz w:val="23"/>
          <w:szCs w:val="23"/>
          <w:highlight w:val="white"/>
          <w:rtl/>
        </w:rPr>
        <w:t>لري؟ که داسې وي، ایا د بیا میشتیدنې اداره دا شرط لري چې د اړیکو او مسؤلیت د تصدیقولو لپاره بايد یو ځانګړی لیک چمتو شي؟</w:t>
      </w:r>
    </w:p>
    <w:p w14:paraId="57D4A883" w14:textId="77777777" w:rsidR="00C92E2E" w:rsidRDefault="00B20BD0">
      <w:pPr>
        <w:bidi/>
        <w:spacing w:after="0" w:line="276" w:lineRule="auto"/>
        <w:ind w:right="3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3"/>
          <w:szCs w:val="23"/>
          <w:highlight w:val="white"/>
          <w:rtl/>
        </w:rPr>
        <w:t xml:space="preserve">د کورنیو عایداتو خدماتي څانگي </w:t>
      </w:r>
      <w:r>
        <w:rPr>
          <w:rFonts w:ascii="Times New Roman" w:eastAsia="Times New Roman" w:hAnsi="Times New Roman" w:cs="Times New Roman"/>
          <w:color w:val="222222"/>
          <w:sz w:val="23"/>
          <w:szCs w:val="23"/>
          <w:highlight w:val="white"/>
        </w:rPr>
        <w:t>IRS</w:t>
      </w:r>
      <w:r>
        <w:rPr>
          <w:rFonts w:ascii="Times New Roman" w:eastAsia="Times New Roman" w:hAnsi="Times New Roman" w:cs="Times New Roman"/>
          <w:color w:val="222222"/>
          <w:sz w:val="23"/>
          <w:szCs w:val="23"/>
          <w:highlight w:val="white"/>
          <w:rtl/>
        </w:rPr>
        <w:t xml:space="preserve"> یوه</w:t>
      </w:r>
      <w:hyperlink r:id="rId116">
        <w:r>
          <w:rPr>
            <w:rFonts w:ascii="Times New Roman" w:eastAsia="Times New Roman" w:hAnsi="Times New Roman" w:cs="Times New Roman"/>
            <w:color w:val="222222"/>
            <w:sz w:val="23"/>
            <w:szCs w:val="23"/>
            <w:highlight w:val="white"/>
          </w:rPr>
          <w:t xml:space="preserve"> </w:t>
        </w:r>
      </w:hyperlink>
      <w:hyperlink r:id="rId117">
        <w:r>
          <w:rPr>
            <w:rFonts w:ascii="Times New Roman" w:eastAsia="Times New Roman" w:hAnsi="Times New Roman" w:cs="Times New Roman"/>
            <w:color w:val="0563C1"/>
            <w:sz w:val="23"/>
            <w:szCs w:val="23"/>
            <w:highlight w:val="white"/>
            <w:u w:val="single"/>
            <w:rtl/>
          </w:rPr>
          <w:t>آله</w:t>
        </w:r>
      </w:hyperlink>
      <w:r>
        <w:rPr>
          <w:rFonts w:ascii="Times New Roman" w:eastAsia="Times New Roman" w:hAnsi="Times New Roman" w:cs="Times New Roman"/>
          <w:color w:val="222222"/>
          <w:sz w:val="23"/>
          <w:szCs w:val="23"/>
          <w:highlight w:val="white"/>
          <w:rtl/>
        </w:rPr>
        <w:t xml:space="preserve"> جوړه کړې ده ترڅو د افرادو سره مرسته وکړي چې معلومه کړي څوک د خپل يو ملاتړي لپاره ادعا کولای شي. </w:t>
      </w:r>
    </w:p>
    <w:p w14:paraId="14519304" w14:textId="77777777" w:rsidR="00C92E2E" w:rsidRDefault="00C92E2E">
      <w:pPr>
        <w:spacing w:before="240" w:after="0" w:line="276" w:lineRule="auto"/>
        <w:rPr>
          <w:rFonts w:ascii="Times New Roman" w:eastAsia="Times New Roman" w:hAnsi="Times New Roman" w:cs="Times New Roman"/>
          <w:color w:val="222222"/>
          <w:sz w:val="24"/>
          <w:szCs w:val="24"/>
          <w:highlight w:val="white"/>
        </w:rPr>
      </w:pPr>
    </w:p>
    <w:p w14:paraId="1881C9BC" w14:textId="77777777" w:rsidR="00C92E2E" w:rsidRDefault="00B20BD0">
      <w:pPr>
        <w:bidi/>
        <w:spacing w:after="0" w:line="276"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3"/>
          <w:szCs w:val="23"/>
          <w:highlight w:val="white"/>
          <w:rtl/>
        </w:rPr>
        <w:t xml:space="preserve">7.د 2021 کال د مالیاتي اظهارنامو د ډکولو لپاره وروستۍ نیټه کومه ده؟ </w:t>
      </w:r>
    </w:p>
    <w:p w14:paraId="4624FD80" w14:textId="77777777" w:rsidR="00C92E2E" w:rsidRDefault="00B20BD0">
      <w:pPr>
        <w:bidi/>
        <w:spacing w:after="0" w:line="276" w:lineRule="auto"/>
        <w:ind w:right="360"/>
        <w:jc w:val="both"/>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پرته له</w:t>
      </w:r>
      <w:r>
        <w:rPr>
          <w:rFonts w:ascii="Times New Roman" w:eastAsia="Times New Roman" w:hAnsi="Times New Roman" w:cs="Times New Roman"/>
          <w:color w:val="222222"/>
          <w:sz w:val="23"/>
          <w:szCs w:val="23"/>
          <w:highlight w:val="white"/>
          <w:rtl/>
        </w:rPr>
        <w:t xml:space="preserve"> دې چې د کورنیو عایداتو خدماتي څانگه </w:t>
      </w:r>
      <w:r>
        <w:rPr>
          <w:rFonts w:ascii="Times New Roman" w:eastAsia="Times New Roman" w:hAnsi="Times New Roman" w:cs="Times New Roman"/>
          <w:color w:val="222222"/>
          <w:sz w:val="23"/>
          <w:szCs w:val="23"/>
          <w:highlight w:val="white"/>
        </w:rPr>
        <w:t>IRS</w:t>
      </w:r>
      <w:r>
        <w:rPr>
          <w:rFonts w:ascii="Times New Roman" w:eastAsia="Times New Roman" w:hAnsi="Times New Roman" w:cs="Times New Roman"/>
          <w:color w:val="222222"/>
          <w:sz w:val="23"/>
          <w:szCs w:val="23"/>
          <w:highlight w:val="white"/>
          <w:rtl/>
        </w:rPr>
        <w:t xml:space="preserve"> دا نېټه وځنډوي (لکه څنګه چې تیر کال داسي وشول)، د 2021 کال د اپريل د مياشتي 18مه نېټه دوشنبه د مالیاتي اظهارنامو د ډکولو وروستۍ نیټه ده. که څوک د خپلو مالیاتو د اظهارنامو ډکولو لپاره لپاره ډیر وخت ته اړتیا ولري، هغه</w:t>
      </w:r>
      <w:r>
        <w:rPr>
          <w:rFonts w:ascii="Times New Roman" w:eastAsia="Times New Roman" w:hAnsi="Times New Roman" w:cs="Times New Roman"/>
          <w:color w:val="222222"/>
          <w:sz w:val="23"/>
          <w:szCs w:val="23"/>
          <w:highlight w:val="white"/>
          <w:rtl/>
        </w:rPr>
        <w:t xml:space="preserve"> کولای شي د مالیې د ثبتولو له نیټې څخه وړاندي د اظهارنامې د دوسيه بندۍ د تمدید غوښتنه وکړي.</w:t>
      </w:r>
    </w:p>
    <w:p w14:paraId="141DE6ED" w14:textId="77777777" w:rsidR="00C92E2E" w:rsidRDefault="00C92E2E">
      <w:pPr>
        <w:bidi/>
        <w:spacing w:after="0" w:line="276" w:lineRule="auto"/>
        <w:ind w:right="360"/>
        <w:jc w:val="both"/>
        <w:rPr>
          <w:rFonts w:ascii="Times New Roman" w:eastAsia="Times New Roman" w:hAnsi="Times New Roman" w:cs="Times New Roman"/>
          <w:color w:val="222222"/>
          <w:sz w:val="23"/>
          <w:szCs w:val="23"/>
          <w:highlight w:val="white"/>
        </w:rPr>
      </w:pPr>
    </w:p>
    <w:p w14:paraId="5A30DA41" w14:textId="77777777" w:rsidR="00C92E2E" w:rsidRDefault="00B20BD0">
      <w:pPr>
        <w:bidi/>
        <w:spacing w:after="0" w:line="276" w:lineRule="auto"/>
        <w:ind w:right="360"/>
        <w:jc w:val="both"/>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color w:val="222222"/>
          <w:sz w:val="23"/>
          <w:szCs w:val="23"/>
          <w:highlight w:val="white"/>
          <w:rtl/>
        </w:rPr>
        <w:t>که چیرې یو افغان هستوګن دې ته اړتيا ولري چې د اظهارنامې د دوسیه بندۍ نیټه يې بايد وغزول شي یا که هغه د لومړي کال انتخاب لپاره مشتحق وي او غواړي دا انتخاب ترسره کړي</w:t>
      </w:r>
      <w:r>
        <w:rPr>
          <w:rFonts w:ascii="Times New Roman" w:eastAsia="Times New Roman" w:hAnsi="Times New Roman" w:cs="Times New Roman"/>
          <w:color w:val="222222"/>
          <w:sz w:val="23"/>
          <w:szCs w:val="23"/>
          <w:highlight w:val="white"/>
          <w:rtl/>
        </w:rPr>
        <w:t>، هغه کولای شي د دې</w:t>
      </w:r>
      <w:hyperlink r:id="rId118">
        <w:r>
          <w:rPr>
            <w:rFonts w:ascii="Times New Roman" w:eastAsia="Times New Roman" w:hAnsi="Times New Roman" w:cs="Times New Roman"/>
            <w:color w:val="222222"/>
            <w:sz w:val="23"/>
            <w:szCs w:val="23"/>
            <w:highlight w:val="white"/>
          </w:rPr>
          <w:t xml:space="preserve"> </w:t>
        </w:r>
      </w:hyperlink>
      <w:hyperlink r:id="rId119">
        <w:r>
          <w:rPr>
            <w:rFonts w:ascii="Times New Roman" w:eastAsia="Times New Roman" w:hAnsi="Times New Roman" w:cs="Times New Roman"/>
            <w:b/>
            <w:color w:val="0563C1"/>
            <w:sz w:val="23"/>
            <w:szCs w:val="23"/>
            <w:highlight w:val="white"/>
            <w:u w:val="single"/>
            <w:rtl/>
          </w:rPr>
          <w:t>فورمې</w:t>
        </w:r>
      </w:hyperlink>
      <w:r>
        <w:rPr>
          <w:rFonts w:ascii="Times New Roman" w:eastAsia="Times New Roman" w:hAnsi="Times New Roman" w:cs="Times New Roman"/>
          <w:color w:val="222222"/>
          <w:sz w:val="23"/>
          <w:szCs w:val="23"/>
          <w:highlight w:val="white"/>
          <w:rtl/>
        </w:rPr>
        <w:t xml:space="preserve"> په </w:t>
      </w:r>
      <w:r>
        <w:rPr>
          <w:rFonts w:ascii="Times New Roman" w:eastAsia="Times New Roman" w:hAnsi="Times New Roman" w:cs="Times New Roman"/>
          <w:b/>
          <w:color w:val="222222"/>
          <w:sz w:val="23"/>
          <w:szCs w:val="23"/>
          <w:highlight w:val="white"/>
          <w:rtl/>
        </w:rPr>
        <w:t>کارولو سره په اسانۍ سره د مالیاتي اظهارنامې د دوسیه بندۍ لپاره د تمدید غوښتنه وکړي.</w:t>
      </w:r>
      <w:r>
        <w:rPr>
          <w:rFonts w:ascii="Times New Roman" w:eastAsia="Times New Roman" w:hAnsi="Times New Roman" w:cs="Times New Roman"/>
          <w:color w:val="222222"/>
          <w:sz w:val="23"/>
          <w:szCs w:val="23"/>
          <w:highlight w:val="white"/>
          <w:rtl/>
        </w:rPr>
        <w:t xml:space="preserve"> ټول اشخاص باید لارښوو</w:t>
      </w:r>
      <w:r>
        <w:rPr>
          <w:rFonts w:ascii="Times New Roman" w:eastAsia="Times New Roman" w:hAnsi="Times New Roman" w:cs="Times New Roman"/>
          <w:color w:val="222222"/>
          <w:sz w:val="23"/>
          <w:szCs w:val="23"/>
          <w:highlight w:val="white"/>
          <w:rtl/>
        </w:rPr>
        <w:t>نې تعقیب کړي او د تمدید غوښتنه د 2022 اپریل له 18 نیټې څخه مخکې واستوي. له دغي</w:t>
      </w:r>
      <w:hyperlink r:id="rId120">
        <w:r>
          <w:rPr>
            <w:rFonts w:ascii="Times New Roman" w:eastAsia="Times New Roman" w:hAnsi="Times New Roman" w:cs="Times New Roman"/>
            <w:color w:val="222222"/>
            <w:sz w:val="23"/>
            <w:szCs w:val="23"/>
            <w:highlight w:val="white"/>
          </w:rPr>
          <w:t xml:space="preserve"> </w:t>
        </w:r>
      </w:hyperlink>
      <w:hyperlink r:id="rId121">
        <w:r>
          <w:rPr>
            <w:rFonts w:ascii="Times New Roman" w:eastAsia="Times New Roman" w:hAnsi="Times New Roman" w:cs="Times New Roman"/>
            <w:color w:val="0563C1"/>
            <w:sz w:val="23"/>
            <w:szCs w:val="23"/>
            <w:highlight w:val="white"/>
            <w:u w:val="single"/>
            <w:rtl/>
          </w:rPr>
          <w:t>ويب</w:t>
        </w:r>
        <w:r>
          <w:rPr>
            <w:rFonts w:ascii="Times New Roman" w:eastAsia="Times New Roman" w:hAnsi="Times New Roman" w:cs="Times New Roman"/>
            <w:color w:val="0563C1"/>
            <w:sz w:val="23"/>
            <w:szCs w:val="23"/>
            <w:highlight w:val="white"/>
            <w:u w:val="single"/>
            <w:rtl/>
          </w:rPr>
          <w:t>پاڼي</w:t>
        </w:r>
      </w:hyperlink>
      <w:r>
        <w:rPr>
          <w:rFonts w:ascii="Times New Roman" w:eastAsia="Times New Roman" w:hAnsi="Times New Roman" w:cs="Times New Roman"/>
          <w:color w:val="222222"/>
          <w:sz w:val="23"/>
          <w:szCs w:val="23"/>
          <w:highlight w:val="white"/>
          <w:rtl/>
        </w:rPr>
        <w:t xml:space="preserve"> له لاري کولای شئ ياد غوښتنليک په برېښنايي توګه ډک کړئ. که دا غوښتنه د يو منظم پوسټ له لارې لیږل کیږي، نو باید لږترلږه د اپریل د 18 نیټې څخه یوه اونۍ مخکې واستول شي. مهرباني وکړئ په یاد ولرئ که چیرې د دې تمدید غوښتنه شوې وي ، "[مالیه ورکونکی] مکلف دی چ</w:t>
      </w:r>
      <w:r>
        <w:rPr>
          <w:rFonts w:ascii="Times New Roman" w:eastAsia="Times New Roman" w:hAnsi="Times New Roman" w:cs="Times New Roman"/>
          <w:color w:val="222222"/>
          <w:sz w:val="23"/>
          <w:szCs w:val="23"/>
          <w:highlight w:val="white"/>
          <w:rtl/>
        </w:rPr>
        <w:t>ې د دې تمدید [غوښتنليک] سره يوځای د مالیې [هغه احتمالي] مبلغ هم تاديه کړي چې د 2021 کې يې دی پوروړی وو لکه څنګه چې [دی/دا] د ټول کال په اوږدو کې د یو غیر استوګن اجنبي په توګه وي. [دی/دا] کولای شي د مالیې د معلومولو لپاره 1040-</w:t>
      </w:r>
      <w:r>
        <w:rPr>
          <w:rFonts w:ascii="Times New Roman" w:eastAsia="Times New Roman" w:hAnsi="Times New Roman" w:cs="Times New Roman"/>
          <w:color w:val="222222"/>
          <w:sz w:val="23"/>
          <w:szCs w:val="23"/>
          <w:highlight w:val="white"/>
        </w:rPr>
        <w:t>NR</w:t>
      </w:r>
      <w:r>
        <w:rPr>
          <w:rFonts w:ascii="Times New Roman" w:eastAsia="Times New Roman" w:hAnsi="Times New Roman" w:cs="Times New Roman"/>
          <w:color w:val="222222"/>
          <w:sz w:val="23"/>
          <w:szCs w:val="23"/>
          <w:highlight w:val="white"/>
          <w:rtl/>
        </w:rPr>
        <w:t xml:space="preserve"> فورمه وکاروي. په 4868 فورمه</w:t>
      </w:r>
      <w:r>
        <w:rPr>
          <w:rFonts w:ascii="Times New Roman" w:eastAsia="Times New Roman" w:hAnsi="Times New Roman" w:cs="Times New Roman"/>
          <w:color w:val="222222"/>
          <w:sz w:val="23"/>
          <w:szCs w:val="23"/>
          <w:highlight w:val="white"/>
          <w:rtl/>
        </w:rPr>
        <w:t xml:space="preserve"> کې مالیه دننه کړئ. که [دی/دا] ماليه تادیه نه کړي، [دی/دا] به د هرې هغه مالیې په </w:t>
      </w:r>
      <w:r>
        <w:rPr>
          <w:rFonts w:ascii="Times New Roman" w:eastAsia="Times New Roman" w:hAnsi="Times New Roman" w:cs="Times New Roman"/>
          <w:color w:val="222222"/>
          <w:sz w:val="23"/>
          <w:szCs w:val="23"/>
          <w:highlight w:val="white"/>
          <w:rtl/>
        </w:rPr>
        <w:lastRenderedPageBreak/>
        <w:t xml:space="preserve">اړه چې د دوی د اظهارنامې له نیټې څخه تادیه شوي نه وي سود اخیستل کیږي، او [دی/دا] کیدای شي د ناوخته تاديې له امله جریمه شي." د کورنیو عایداتو خدماتي څانگه </w:t>
      </w:r>
      <w:r>
        <w:rPr>
          <w:rFonts w:ascii="Times New Roman" w:eastAsia="Times New Roman" w:hAnsi="Times New Roman" w:cs="Times New Roman"/>
          <w:color w:val="222222"/>
          <w:sz w:val="23"/>
          <w:szCs w:val="23"/>
          <w:highlight w:val="white"/>
        </w:rPr>
        <w:t>IRS</w:t>
      </w:r>
      <w:r>
        <w:rPr>
          <w:rFonts w:ascii="Times New Roman" w:eastAsia="Times New Roman" w:hAnsi="Times New Roman" w:cs="Times New Roman"/>
          <w:color w:val="222222"/>
          <w:sz w:val="23"/>
          <w:szCs w:val="23"/>
          <w:highlight w:val="white"/>
          <w:rtl/>
        </w:rPr>
        <w:t xml:space="preserve"> نشريه 519، مخ 8.</w:t>
      </w:r>
    </w:p>
    <w:p w14:paraId="1F31C662" w14:textId="77777777" w:rsidR="00C92E2E" w:rsidRDefault="00B20BD0">
      <w:pPr>
        <w:spacing w:before="240"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53945E1D" w14:textId="77777777" w:rsidR="00C92E2E" w:rsidRDefault="00B20BD0">
      <w:pPr>
        <w:bidi/>
        <w:spacing w:before="240" w:after="0" w:line="276"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3"/>
          <w:szCs w:val="23"/>
          <w:highlight w:val="white"/>
          <w:rtl/>
        </w:rPr>
        <w:t xml:space="preserve">اضافي سرچینې </w:t>
      </w:r>
    </w:p>
    <w:p w14:paraId="7DEB676E" w14:textId="77777777" w:rsidR="00C92E2E" w:rsidRDefault="00B20BD0">
      <w:pPr>
        <w:numPr>
          <w:ilvl w:val="0"/>
          <w:numId w:val="5"/>
        </w:numPr>
        <w:bidi/>
        <w:spacing w:after="0" w:line="240" w:lineRule="auto"/>
        <w:jc w:val="both"/>
        <w:rPr>
          <w:rFonts w:ascii="Open Sans" w:eastAsia="Open Sans" w:hAnsi="Open Sans" w:cs="Open Sans"/>
          <w:color w:val="222222"/>
          <w:sz w:val="24"/>
          <w:szCs w:val="24"/>
          <w:highlight w:val="white"/>
        </w:rPr>
      </w:pPr>
      <w:hyperlink r:id="rId122">
        <w:r>
          <w:rPr>
            <w:rFonts w:ascii="Times New Roman" w:eastAsia="Times New Roman" w:hAnsi="Times New Roman" w:cs="Times New Roman"/>
            <w:color w:val="0563C1"/>
            <w:sz w:val="23"/>
            <w:szCs w:val="23"/>
            <w:highlight w:val="white"/>
            <w:u w:val="single"/>
            <w:rtl/>
          </w:rPr>
          <w:t>د</w:t>
        </w:r>
      </w:hyperlink>
      <w:hyperlink r:id="rId123">
        <w:r>
          <w:rPr>
            <w:rFonts w:ascii="Times New Roman" w:eastAsia="Times New Roman" w:hAnsi="Times New Roman" w:cs="Times New Roman"/>
            <w:color w:val="0563C1"/>
            <w:sz w:val="23"/>
            <w:szCs w:val="23"/>
            <w:highlight w:val="white"/>
            <w:u w:val="single"/>
            <w:rtl/>
          </w:rPr>
          <w:t xml:space="preserve"> </w:t>
        </w:r>
      </w:hyperlink>
      <w:hyperlink r:id="rId124">
        <w:r>
          <w:rPr>
            <w:rFonts w:ascii="Times New Roman" w:eastAsia="Times New Roman" w:hAnsi="Times New Roman" w:cs="Times New Roman"/>
            <w:color w:val="0563C1"/>
            <w:sz w:val="23"/>
            <w:szCs w:val="23"/>
            <w:highlight w:val="white"/>
            <w:u w:val="single"/>
            <w:rtl/>
          </w:rPr>
          <w:t>مالیاتي</w:t>
        </w:r>
      </w:hyperlink>
      <w:hyperlink r:id="rId125">
        <w:r>
          <w:rPr>
            <w:rFonts w:ascii="Times New Roman" w:eastAsia="Times New Roman" w:hAnsi="Times New Roman" w:cs="Times New Roman"/>
            <w:color w:val="0563C1"/>
            <w:sz w:val="23"/>
            <w:szCs w:val="23"/>
            <w:highlight w:val="white"/>
            <w:u w:val="single"/>
            <w:rtl/>
          </w:rPr>
          <w:t xml:space="preserve"> </w:t>
        </w:r>
      </w:hyperlink>
      <w:hyperlink r:id="rId126">
        <w:r>
          <w:rPr>
            <w:rFonts w:ascii="Times New Roman" w:eastAsia="Times New Roman" w:hAnsi="Times New Roman" w:cs="Times New Roman"/>
            <w:color w:val="0563C1"/>
            <w:sz w:val="23"/>
            <w:szCs w:val="23"/>
            <w:highlight w:val="white"/>
            <w:u w:val="single"/>
            <w:rtl/>
          </w:rPr>
          <w:t>د</w:t>
        </w:r>
      </w:hyperlink>
      <w:hyperlink r:id="rId127">
        <w:r>
          <w:rPr>
            <w:rFonts w:ascii="Times New Roman" w:eastAsia="Times New Roman" w:hAnsi="Times New Roman" w:cs="Times New Roman"/>
            <w:color w:val="0563C1"/>
            <w:sz w:val="23"/>
            <w:szCs w:val="23"/>
            <w:highlight w:val="white"/>
            <w:u w:val="single"/>
            <w:rtl/>
          </w:rPr>
          <w:t xml:space="preserve"> </w:t>
        </w:r>
      </w:hyperlink>
      <w:hyperlink r:id="rId128">
        <w:r>
          <w:rPr>
            <w:rFonts w:ascii="Times New Roman" w:eastAsia="Times New Roman" w:hAnsi="Times New Roman" w:cs="Times New Roman"/>
            <w:color w:val="0563C1"/>
            <w:sz w:val="23"/>
            <w:szCs w:val="23"/>
            <w:highlight w:val="white"/>
            <w:u w:val="single"/>
            <w:rtl/>
          </w:rPr>
          <w:t>چمتو</w:t>
        </w:r>
      </w:hyperlink>
      <w:hyperlink r:id="rId129">
        <w:r>
          <w:rPr>
            <w:rFonts w:ascii="Times New Roman" w:eastAsia="Times New Roman" w:hAnsi="Times New Roman" w:cs="Times New Roman"/>
            <w:color w:val="0563C1"/>
            <w:sz w:val="23"/>
            <w:szCs w:val="23"/>
            <w:highlight w:val="white"/>
            <w:u w:val="single"/>
            <w:rtl/>
          </w:rPr>
          <w:t xml:space="preserve"> </w:t>
        </w:r>
      </w:hyperlink>
      <w:hyperlink r:id="rId130">
        <w:r>
          <w:rPr>
            <w:rFonts w:ascii="Times New Roman" w:eastAsia="Times New Roman" w:hAnsi="Times New Roman" w:cs="Times New Roman"/>
            <w:color w:val="0563C1"/>
            <w:sz w:val="23"/>
            <w:szCs w:val="23"/>
            <w:highlight w:val="white"/>
            <w:u w:val="single"/>
            <w:rtl/>
          </w:rPr>
          <w:t>کولو</w:t>
        </w:r>
      </w:hyperlink>
      <w:hyperlink r:id="rId131">
        <w:r>
          <w:rPr>
            <w:rFonts w:ascii="Times New Roman" w:eastAsia="Times New Roman" w:hAnsi="Times New Roman" w:cs="Times New Roman"/>
            <w:color w:val="0563C1"/>
            <w:sz w:val="23"/>
            <w:szCs w:val="23"/>
            <w:highlight w:val="white"/>
            <w:u w:val="single"/>
            <w:rtl/>
          </w:rPr>
          <w:t xml:space="preserve"> </w:t>
        </w:r>
      </w:hyperlink>
      <w:hyperlink r:id="rId132">
        <w:r>
          <w:rPr>
            <w:rFonts w:ascii="Times New Roman" w:eastAsia="Times New Roman" w:hAnsi="Times New Roman" w:cs="Times New Roman"/>
            <w:color w:val="0563C1"/>
            <w:sz w:val="23"/>
            <w:szCs w:val="23"/>
            <w:highlight w:val="white"/>
            <w:u w:val="single"/>
            <w:rtl/>
          </w:rPr>
          <w:t>په</w:t>
        </w:r>
      </w:hyperlink>
      <w:hyperlink r:id="rId133">
        <w:r>
          <w:rPr>
            <w:rFonts w:ascii="Times New Roman" w:eastAsia="Times New Roman" w:hAnsi="Times New Roman" w:cs="Times New Roman"/>
            <w:color w:val="0563C1"/>
            <w:sz w:val="23"/>
            <w:szCs w:val="23"/>
            <w:highlight w:val="white"/>
            <w:u w:val="single"/>
            <w:rtl/>
          </w:rPr>
          <w:t xml:space="preserve"> </w:t>
        </w:r>
      </w:hyperlink>
      <w:hyperlink r:id="rId134">
        <w:r>
          <w:rPr>
            <w:rFonts w:ascii="Times New Roman" w:eastAsia="Times New Roman" w:hAnsi="Times New Roman" w:cs="Times New Roman"/>
            <w:color w:val="0563C1"/>
            <w:sz w:val="23"/>
            <w:szCs w:val="23"/>
            <w:highlight w:val="white"/>
            <w:u w:val="single"/>
            <w:rtl/>
          </w:rPr>
          <w:t>برخه</w:t>
        </w:r>
      </w:hyperlink>
      <w:hyperlink r:id="rId135">
        <w:r>
          <w:rPr>
            <w:rFonts w:ascii="Times New Roman" w:eastAsia="Times New Roman" w:hAnsi="Times New Roman" w:cs="Times New Roman"/>
            <w:color w:val="0563C1"/>
            <w:sz w:val="23"/>
            <w:szCs w:val="23"/>
            <w:highlight w:val="white"/>
            <w:u w:val="single"/>
            <w:rtl/>
          </w:rPr>
          <w:t xml:space="preserve"> </w:t>
        </w:r>
      </w:hyperlink>
      <w:hyperlink r:id="rId136">
        <w:r>
          <w:rPr>
            <w:rFonts w:ascii="Times New Roman" w:eastAsia="Times New Roman" w:hAnsi="Times New Roman" w:cs="Times New Roman"/>
            <w:color w:val="0563C1"/>
            <w:sz w:val="23"/>
            <w:szCs w:val="23"/>
            <w:highlight w:val="white"/>
            <w:u w:val="single"/>
            <w:rtl/>
          </w:rPr>
          <w:t>کې</w:t>
        </w:r>
      </w:hyperlink>
      <w:hyperlink r:id="rId137">
        <w:r>
          <w:rPr>
            <w:rFonts w:ascii="Times New Roman" w:eastAsia="Times New Roman" w:hAnsi="Times New Roman" w:cs="Times New Roman"/>
            <w:color w:val="0563C1"/>
            <w:sz w:val="23"/>
            <w:szCs w:val="23"/>
            <w:highlight w:val="white"/>
            <w:u w:val="single"/>
            <w:rtl/>
          </w:rPr>
          <w:t xml:space="preserve"> </w:t>
        </w:r>
      </w:hyperlink>
      <w:hyperlink r:id="rId138">
        <w:r>
          <w:rPr>
            <w:rFonts w:ascii="Times New Roman" w:eastAsia="Times New Roman" w:hAnsi="Times New Roman" w:cs="Times New Roman"/>
            <w:color w:val="0563C1"/>
            <w:sz w:val="23"/>
            <w:szCs w:val="23"/>
            <w:highlight w:val="white"/>
            <w:u w:val="single"/>
            <w:rtl/>
          </w:rPr>
          <w:t>وړيا</w:t>
        </w:r>
      </w:hyperlink>
      <w:hyperlink r:id="rId139">
        <w:r>
          <w:rPr>
            <w:rFonts w:ascii="Times New Roman" w:eastAsia="Times New Roman" w:hAnsi="Times New Roman" w:cs="Times New Roman"/>
            <w:color w:val="0563C1"/>
            <w:sz w:val="23"/>
            <w:szCs w:val="23"/>
            <w:highlight w:val="white"/>
            <w:u w:val="single"/>
            <w:rtl/>
          </w:rPr>
          <w:t xml:space="preserve"> </w:t>
        </w:r>
      </w:hyperlink>
      <w:hyperlink r:id="rId140">
        <w:r>
          <w:rPr>
            <w:rFonts w:ascii="Times New Roman" w:eastAsia="Times New Roman" w:hAnsi="Times New Roman" w:cs="Times New Roman"/>
            <w:color w:val="0563C1"/>
            <w:sz w:val="23"/>
            <w:szCs w:val="23"/>
            <w:highlight w:val="white"/>
            <w:u w:val="single"/>
            <w:rtl/>
          </w:rPr>
          <w:t>مرسته</w:t>
        </w:r>
      </w:hyperlink>
      <w:hyperlink r:id="rId141">
        <w:r>
          <w:rPr>
            <w:rFonts w:ascii="Times New Roman" w:eastAsia="Times New Roman" w:hAnsi="Times New Roman" w:cs="Times New Roman"/>
            <w:color w:val="0563C1"/>
            <w:sz w:val="23"/>
            <w:szCs w:val="23"/>
            <w:highlight w:val="white"/>
            <w:u w:val="single"/>
            <w:rtl/>
          </w:rPr>
          <w:t xml:space="preserve"> </w:t>
        </w:r>
      </w:hyperlink>
      <w:hyperlink r:id="rId142">
        <w:r>
          <w:rPr>
            <w:rFonts w:ascii="Times New Roman" w:eastAsia="Times New Roman" w:hAnsi="Times New Roman" w:cs="Times New Roman"/>
            <w:color w:val="0563C1"/>
            <w:sz w:val="23"/>
            <w:szCs w:val="23"/>
            <w:highlight w:val="white"/>
            <w:u w:val="single"/>
            <w:rtl/>
          </w:rPr>
          <w:t>ترلاسه</w:t>
        </w:r>
      </w:hyperlink>
      <w:hyperlink r:id="rId143">
        <w:r>
          <w:rPr>
            <w:rFonts w:ascii="Times New Roman" w:eastAsia="Times New Roman" w:hAnsi="Times New Roman" w:cs="Times New Roman"/>
            <w:color w:val="0563C1"/>
            <w:sz w:val="23"/>
            <w:szCs w:val="23"/>
            <w:highlight w:val="white"/>
            <w:u w:val="single"/>
            <w:rtl/>
          </w:rPr>
          <w:t xml:space="preserve"> </w:t>
        </w:r>
      </w:hyperlink>
      <w:hyperlink r:id="rId144">
        <w:r>
          <w:rPr>
            <w:rFonts w:ascii="Times New Roman" w:eastAsia="Times New Roman" w:hAnsi="Times New Roman" w:cs="Times New Roman"/>
            <w:color w:val="0563C1"/>
            <w:sz w:val="23"/>
            <w:szCs w:val="23"/>
            <w:highlight w:val="white"/>
            <w:u w:val="single"/>
            <w:rtl/>
          </w:rPr>
          <w:t>کړئ</w:t>
        </w:r>
      </w:hyperlink>
      <w:hyperlink r:id="rId145">
        <w:r>
          <w:rPr>
            <w:rFonts w:ascii="Times New Roman" w:eastAsia="Times New Roman" w:hAnsi="Times New Roman" w:cs="Times New Roman"/>
            <w:color w:val="0563C1"/>
            <w:sz w:val="23"/>
            <w:szCs w:val="23"/>
            <w:highlight w:val="white"/>
            <w:u w:val="single"/>
            <w:rtl/>
          </w:rPr>
          <w:t xml:space="preserve"> (</w:t>
        </w:r>
      </w:hyperlink>
      <w:hyperlink r:id="rId146">
        <w:r>
          <w:rPr>
            <w:rFonts w:ascii="Times New Roman" w:eastAsia="Times New Roman" w:hAnsi="Times New Roman" w:cs="Times New Roman"/>
            <w:color w:val="0563C1"/>
            <w:sz w:val="23"/>
            <w:szCs w:val="23"/>
            <w:highlight w:val="white"/>
            <w:u w:val="single"/>
          </w:rPr>
          <w:t>treasury</w:t>
        </w:r>
      </w:hyperlink>
      <w:hyperlink r:id="rId147">
        <w:r>
          <w:rPr>
            <w:rFonts w:ascii="Times New Roman" w:eastAsia="Times New Roman" w:hAnsi="Times New Roman" w:cs="Times New Roman"/>
            <w:color w:val="0563C1"/>
            <w:sz w:val="23"/>
            <w:szCs w:val="23"/>
            <w:highlight w:val="white"/>
            <w:u w:val="single"/>
          </w:rPr>
          <w:t>.</w:t>
        </w:r>
      </w:hyperlink>
      <w:hyperlink r:id="rId148">
        <w:r>
          <w:rPr>
            <w:rFonts w:ascii="Times New Roman" w:eastAsia="Times New Roman" w:hAnsi="Times New Roman" w:cs="Times New Roman"/>
            <w:color w:val="0563C1"/>
            <w:sz w:val="23"/>
            <w:szCs w:val="23"/>
            <w:highlight w:val="white"/>
            <w:u w:val="single"/>
          </w:rPr>
          <w:t>gov</w:t>
        </w:r>
      </w:hyperlink>
      <w:hyperlink r:id="rId149">
        <w:r>
          <w:rPr>
            <w:rFonts w:ascii="Times New Roman" w:eastAsia="Times New Roman" w:hAnsi="Times New Roman" w:cs="Times New Roman"/>
            <w:color w:val="0563C1"/>
            <w:sz w:val="23"/>
            <w:szCs w:val="23"/>
            <w:highlight w:val="white"/>
            <w:u w:val="single"/>
          </w:rPr>
          <w:t>)</w:t>
        </w:r>
      </w:hyperlink>
    </w:p>
    <w:p w14:paraId="4AEBF28D" w14:textId="77777777" w:rsidR="00C92E2E" w:rsidRDefault="00B20BD0">
      <w:pPr>
        <w:numPr>
          <w:ilvl w:val="0"/>
          <w:numId w:val="14"/>
        </w:numPr>
        <w:bidi/>
        <w:spacing w:after="0" w:line="240" w:lineRule="auto"/>
        <w:jc w:val="both"/>
        <w:rPr>
          <w:rFonts w:ascii="Open Sans" w:eastAsia="Open Sans" w:hAnsi="Open Sans" w:cs="Open Sans"/>
          <w:color w:val="222222"/>
          <w:sz w:val="24"/>
          <w:szCs w:val="24"/>
          <w:highlight w:val="white"/>
        </w:rPr>
      </w:pPr>
      <w:hyperlink r:id="rId150">
        <w:r>
          <w:rPr>
            <w:rFonts w:ascii="Times New Roman" w:eastAsia="Times New Roman" w:hAnsi="Times New Roman" w:cs="Times New Roman"/>
            <w:color w:val="0563C1"/>
            <w:sz w:val="23"/>
            <w:szCs w:val="23"/>
            <w:highlight w:val="white"/>
            <w:u w:val="single"/>
            <w:rtl/>
          </w:rPr>
          <w:t>متقابل</w:t>
        </w:r>
      </w:hyperlink>
      <w:hyperlink r:id="rId151">
        <w:r>
          <w:rPr>
            <w:rFonts w:ascii="Times New Roman" w:eastAsia="Times New Roman" w:hAnsi="Times New Roman" w:cs="Times New Roman"/>
            <w:color w:val="0563C1"/>
            <w:sz w:val="23"/>
            <w:szCs w:val="23"/>
            <w:highlight w:val="white"/>
            <w:u w:val="single"/>
            <w:rtl/>
          </w:rPr>
          <w:t xml:space="preserve"> </w:t>
        </w:r>
      </w:hyperlink>
      <w:hyperlink r:id="rId152">
        <w:r>
          <w:rPr>
            <w:rFonts w:ascii="Times New Roman" w:eastAsia="Times New Roman" w:hAnsi="Times New Roman" w:cs="Times New Roman"/>
            <w:color w:val="0563C1"/>
            <w:sz w:val="23"/>
            <w:szCs w:val="23"/>
            <w:highlight w:val="white"/>
            <w:u w:val="single"/>
            <w:rtl/>
          </w:rPr>
          <w:t>مالياتي</w:t>
        </w:r>
      </w:hyperlink>
      <w:hyperlink r:id="rId153">
        <w:r>
          <w:rPr>
            <w:rFonts w:ascii="Times New Roman" w:eastAsia="Times New Roman" w:hAnsi="Times New Roman" w:cs="Times New Roman"/>
            <w:color w:val="0563C1"/>
            <w:sz w:val="23"/>
            <w:szCs w:val="23"/>
            <w:highlight w:val="white"/>
            <w:u w:val="single"/>
            <w:rtl/>
          </w:rPr>
          <w:t xml:space="preserve"> </w:t>
        </w:r>
      </w:hyperlink>
      <w:hyperlink r:id="rId154">
        <w:r>
          <w:rPr>
            <w:rFonts w:ascii="Times New Roman" w:eastAsia="Times New Roman" w:hAnsi="Times New Roman" w:cs="Times New Roman"/>
            <w:color w:val="0563C1"/>
            <w:sz w:val="23"/>
            <w:szCs w:val="23"/>
            <w:highlight w:val="white"/>
            <w:u w:val="single"/>
            <w:rtl/>
          </w:rPr>
          <w:t>مرستيال</w:t>
        </w:r>
      </w:hyperlink>
      <w:hyperlink r:id="rId155">
        <w:r>
          <w:rPr>
            <w:rFonts w:ascii="Times New Roman" w:eastAsia="Times New Roman" w:hAnsi="Times New Roman" w:cs="Times New Roman"/>
            <w:color w:val="0563C1"/>
            <w:sz w:val="23"/>
            <w:szCs w:val="23"/>
            <w:highlight w:val="white"/>
            <w:u w:val="single"/>
            <w:rtl/>
          </w:rPr>
          <w:t xml:space="preserve"> (</w:t>
        </w:r>
      </w:hyperlink>
      <w:hyperlink r:id="rId156">
        <w:r>
          <w:rPr>
            <w:rFonts w:ascii="Times New Roman" w:eastAsia="Times New Roman" w:hAnsi="Times New Roman" w:cs="Times New Roman"/>
            <w:color w:val="0563C1"/>
            <w:sz w:val="23"/>
            <w:szCs w:val="23"/>
            <w:highlight w:val="white"/>
            <w:u w:val="single"/>
          </w:rPr>
          <w:t>ITA</w:t>
        </w:r>
      </w:hyperlink>
      <w:hyperlink r:id="rId157">
        <w:r>
          <w:rPr>
            <w:rFonts w:ascii="Times New Roman" w:eastAsia="Times New Roman" w:hAnsi="Times New Roman" w:cs="Times New Roman"/>
            <w:color w:val="0563C1"/>
            <w:sz w:val="23"/>
            <w:szCs w:val="23"/>
            <w:highlight w:val="white"/>
            <w:u w:val="single"/>
          </w:rPr>
          <w:t>) (</w:t>
        </w:r>
      </w:hyperlink>
      <w:hyperlink r:id="rId158">
        <w:r>
          <w:rPr>
            <w:rFonts w:ascii="Times New Roman" w:eastAsia="Times New Roman" w:hAnsi="Times New Roman" w:cs="Times New Roman"/>
            <w:color w:val="0563C1"/>
            <w:sz w:val="23"/>
            <w:szCs w:val="23"/>
            <w:highlight w:val="white"/>
            <w:u w:val="single"/>
          </w:rPr>
          <w:t>irs</w:t>
        </w:r>
      </w:hyperlink>
      <w:hyperlink r:id="rId159">
        <w:r>
          <w:rPr>
            <w:rFonts w:ascii="Times New Roman" w:eastAsia="Times New Roman" w:hAnsi="Times New Roman" w:cs="Times New Roman"/>
            <w:color w:val="0563C1"/>
            <w:sz w:val="23"/>
            <w:szCs w:val="23"/>
            <w:highlight w:val="white"/>
            <w:u w:val="single"/>
          </w:rPr>
          <w:t>.</w:t>
        </w:r>
      </w:hyperlink>
      <w:hyperlink r:id="rId160">
        <w:r>
          <w:rPr>
            <w:rFonts w:ascii="Times New Roman" w:eastAsia="Times New Roman" w:hAnsi="Times New Roman" w:cs="Times New Roman"/>
            <w:color w:val="0563C1"/>
            <w:sz w:val="23"/>
            <w:szCs w:val="23"/>
            <w:highlight w:val="white"/>
            <w:u w:val="single"/>
          </w:rPr>
          <w:t>gov</w:t>
        </w:r>
      </w:hyperlink>
      <w:hyperlink r:id="rId161">
        <w:r>
          <w:rPr>
            <w:rFonts w:ascii="Times New Roman" w:eastAsia="Times New Roman" w:hAnsi="Times New Roman" w:cs="Times New Roman"/>
            <w:color w:val="0563C1"/>
            <w:sz w:val="23"/>
            <w:szCs w:val="23"/>
            <w:highlight w:val="white"/>
            <w:u w:val="single"/>
          </w:rPr>
          <w:t>)</w:t>
        </w:r>
      </w:hyperlink>
    </w:p>
    <w:p w14:paraId="58C4F459" w14:textId="77777777" w:rsidR="00C92E2E" w:rsidRDefault="00B20BD0">
      <w:pPr>
        <w:numPr>
          <w:ilvl w:val="0"/>
          <w:numId w:val="3"/>
        </w:numPr>
        <w:bidi/>
        <w:spacing w:after="240" w:line="240" w:lineRule="auto"/>
        <w:jc w:val="both"/>
        <w:rPr>
          <w:rFonts w:ascii="Open Sans" w:eastAsia="Open Sans" w:hAnsi="Open Sans" w:cs="Open Sans"/>
          <w:color w:val="222222"/>
          <w:sz w:val="24"/>
          <w:szCs w:val="24"/>
          <w:highlight w:val="white"/>
        </w:rPr>
      </w:pPr>
      <w:hyperlink r:id="rId162">
        <w:r>
          <w:rPr>
            <w:rFonts w:ascii="Times New Roman" w:eastAsia="Times New Roman" w:hAnsi="Times New Roman" w:cs="Times New Roman"/>
            <w:color w:val="0563C1"/>
            <w:sz w:val="23"/>
            <w:szCs w:val="23"/>
            <w:highlight w:val="white"/>
            <w:u w:val="single"/>
            <w:rtl/>
          </w:rPr>
          <w:t>د</w:t>
        </w:r>
      </w:hyperlink>
      <w:hyperlink r:id="rId163">
        <w:r>
          <w:rPr>
            <w:rFonts w:ascii="Times New Roman" w:eastAsia="Times New Roman" w:hAnsi="Times New Roman" w:cs="Times New Roman"/>
            <w:color w:val="0563C1"/>
            <w:sz w:val="23"/>
            <w:szCs w:val="23"/>
            <w:highlight w:val="white"/>
            <w:u w:val="single"/>
            <w:rtl/>
          </w:rPr>
          <w:t xml:space="preserve"> </w:t>
        </w:r>
      </w:hyperlink>
      <w:hyperlink r:id="rId164">
        <w:r>
          <w:rPr>
            <w:rFonts w:ascii="Times New Roman" w:eastAsia="Times New Roman" w:hAnsi="Times New Roman" w:cs="Times New Roman"/>
            <w:color w:val="0563C1"/>
            <w:sz w:val="23"/>
            <w:szCs w:val="23"/>
            <w:highlight w:val="white"/>
            <w:u w:val="single"/>
            <w:rtl/>
          </w:rPr>
          <w:t>بهرنیانو</w:t>
        </w:r>
      </w:hyperlink>
      <w:hyperlink r:id="rId165">
        <w:r>
          <w:rPr>
            <w:rFonts w:ascii="Times New Roman" w:eastAsia="Times New Roman" w:hAnsi="Times New Roman" w:cs="Times New Roman"/>
            <w:color w:val="0563C1"/>
            <w:sz w:val="23"/>
            <w:szCs w:val="23"/>
            <w:highlight w:val="white"/>
            <w:u w:val="single"/>
            <w:rtl/>
          </w:rPr>
          <w:t xml:space="preserve"> </w:t>
        </w:r>
      </w:hyperlink>
      <w:hyperlink r:id="rId166">
        <w:r>
          <w:rPr>
            <w:rFonts w:ascii="Times New Roman" w:eastAsia="Times New Roman" w:hAnsi="Times New Roman" w:cs="Times New Roman"/>
            <w:color w:val="0563C1"/>
            <w:sz w:val="23"/>
            <w:szCs w:val="23"/>
            <w:highlight w:val="white"/>
            <w:u w:val="single"/>
            <w:rtl/>
          </w:rPr>
          <w:t>لپاره</w:t>
        </w:r>
      </w:hyperlink>
      <w:hyperlink r:id="rId167">
        <w:r>
          <w:rPr>
            <w:rFonts w:ascii="Times New Roman" w:eastAsia="Times New Roman" w:hAnsi="Times New Roman" w:cs="Times New Roman"/>
            <w:color w:val="0563C1"/>
            <w:sz w:val="23"/>
            <w:szCs w:val="23"/>
            <w:highlight w:val="white"/>
            <w:u w:val="single"/>
            <w:rtl/>
          </w:rPr>
          <w:t xml:space="preserve"> </w:t>
        </w:r>
      </w:hyperlink>
      <w:hyperlink r:id="rId168">
        <w:r>
          <w:rPr>
            <w:rFonts w:ascii="Times New Roman" w:eastAsia="Times New Roman" w:hAnsi="Times New Roman" w:cs="Times New Roman"/>
            <w:color w:val="0563C1"/>
            <w:sz w:val="23"/>
            <w:szCs w:val="23"/>
            <w:highlight w:val="white"/>
            <w:u w:val="single"/>
            <w:rtl/>
          </w:rPr>
          <w:t>د</w:t>
        </w:r>
      </w:hyperlink>
      <w:hyperlink r:id="rId169">
        <w:r>
          <w:rPr>
            <w:rFonts w:ascii="Times New Roman" w:eastAsia="Times New Roman" w:hAnsi="Times New Roman" w:cs="Times New Roman"/>
            <w:color w:val="0563C1"/>
            <w:sz w:val="23"/>
            <w:szCs w:val="23"/>
            <w:highlight w:val="white"/>
            <w:u w:val="single"/>
            <w:rtl/>
          </w:rPr>
          <w:t xml:space="preserve"> </w:t>
        </w:r>
      </w:hyperlink>
      <w:hyperlink r:id="rId170">
        <w:r>
          <w:rPr>
            <w:rFonts w:ascii="Times New Roman" w:eastAsia="Times New Roman" w:hAnsi="Times New Roman" w:cs="Times New Roman"/>
            <w:color w:val="0563C1"/>
            <w:sz w:val="23"/>
            <w:szCs w:val="23"/>
            <w:highlight w:val="white"/>
            <w:u w:val="single"/>
            <w:rtl/>
          </w:rPr>
          <w:t>متحده</w:t>
        </w:r>
      </w:hyperlink>
      <w:hyperlink r:id="rId171">
        <w:r>
          <w:rPr>
            <w:rFonts w:ascii="Times New Roman" w:eastAsia="Times New Roman" w:hAnsi="Times New Roman" w:cs="Times New Roman"/>
            <w:color w:val="0563C1"/>
            <w:sz w:val="23"/>
            <w:szCs w:val="23"/>
            <w:highlight w:val="white"/>
            <w:u w:val="single"/>
            <w:rtl/>
          </w:rPr>
          <w:t xml:space="preserve"> </w:t>
        </w:r>
      </w:hyperlink>
      <w:hyperlink r:id="rId172">
        <w:r>
          <w:rPr>
            <w:rFonts w:ascii="Times New Roman" w:eastAsia="Times New Roman" w:hAnsi="Times New Roman" w:cs="Times New Roman"/>
            <w:color w:val="0563C1"/>
            <w:sz w:val="23"/>
            <w:szCs w:val="23"/>
            <w:highlight w:val="white"/>
            <w:u w:val="single"/>
            <w:rtl/>
          </w:rPr>
          <w:t>ایالاتو</w:t>
        </w:r>
      </w:hyperlink>
      <w:hyperlink r:id="rId173">
        <w:r>
          <w:rPr>
            <w:rFonts w:ascii="Times New Roman" w:eastAsia="Times New Roman" w:hAnsi="Times New Roman" w:cs="Times New Roman"/>
            <w:color w:val="0563C1"/>
            <w:sz w:val="23"/>
            <w:szCs w:val="23"/>
            <w:highlight w:val="white"/>
            <w:u w:val="single"/>
            <w:rtl/>
          </w:rPr>
          <w:t xml:space="preserve"> </w:t>
        </w:r>
      </w:hyperlink>
      <w:hyperlink r:id="rId174">
        <w:r>
          <w:rPr>
            <w:rFonts w:ascii="Times New Roman" w:eastAsia="Times New Roman" w:hAnsi="Times New Roman" w:cs="Times New Roman"/>
            <w:color w:val="0563C1"/>
            <w:sz w:val="23"/>
            <w:szCs w:val="23"/>
            <w:highlight w:val="white"/>
            <w:u w:val="single"/>
            <w:rtl/>
          </w:rPr>
          <w:t>د</w:t>
        </w:r>
      </w:hyperlink>
      <w:hyperlink r:id="rId175">
        <w:r>
          <w:rPr>
            <w:rFonts w:ascii="Times New Roman" w:eastAsia="Times New Roman" w:hAnsi="Times New Roman" w:cs="Times New Roman"/>
            <w:color w:val="0563C1"/>
            <w:sz w:val="23"/>
            <w:szCs w:val="23"/>
            <w:highlight w:val="white"/>
            <w:u w:val="single"/>
            <w:rtl/>
          </w:rPr>
          <w:t xml:space="preserve"> </w:t>
        </w:r>
      </w:hyperlink>
      <w:hyperlink r:id="rId176">
        <w:r>
          <w:rPr>
            <w:rFonts w:ascii="Times New Roman" w:eastAsia="Times New Roman" w:hAnsi="Times New Roman" w:cs="Times New Roman"/>
            <w:color w:val="0563C1"/>
            <w:sz w:val="23"/>
            <w:szCs w:val="23"/>
            <w:highlight w:val="white"/>
            <w:u w:val="single"/>
            <w:rtl/>
          </w:rPr>
          <w:t>مالیاتي</w:t>
        </w:r>
      </w:hyperlink>
      <w:hyperlink r:id="rId177">
        <w:r>
          <w:rPr>
            <w:rFonts w:ascii="Times New Roman" w:eastAsia="Times New Roman" w:hAnsi="Times New Roman" w:cs="Times New Roman"/>
            <w:color w:val="0563C1"/>
            <w:sz w:val="23"/>
            <w:szCs w:val="23"/>
            <w:highlight w:val="white"/>
            <w:u w:val="single"/>
            <w:rtl/>
          </w:rPr>
          <w:t xml:space="preserve"> </w:t>
        </w:r>
      </w:hyperlink>
      <w:hyperlink r:id="rId178">
        <w:r>
          <w:rPr>
            <w:rFonts w:ascii="Times New Roman" w:eastAsia="Times New Roman" w:hAnsi="Times New Roman" w:cs="Times New Roman"/>
            <w:color w:val="0563C1"/>
            <w:sz w:val="23"/>
            <w:szCs w:val="23"/>
            <w:highlight w:val="white"/>
            <w:u w:val="single"/>
            <w:rtl/>
          </w:rPr>
          <w:t>سيسټم</w:t>
        </w:r>
      </w:hyperlink>
      <w:hyperlink r:id="rId179">
        <w:r>
          <w:rPr>
            <w:rFonts w:ascii="Times New Roman" w:eastAsia="Times New Roman" w:hAnsi="Times New Roman" w:cs="Times New Roman"/>
            <w:color w:val="0563C1"/>
            <w:sz w:val="23"/>
            <w:szCs w:val="23"/>
            <w:highlight w:val="white"/>
            <w:u w:val="single"/>
            <w:rtl/>
          </w:rPr>
          <w:t xml:space="preserve"> </w:t>
        </w:r>
      </w:hyperlink>
      <w:hyperlink r:id="rId180">
        <w:r>
          <w:rPr>
            <w:rFonts w:ascii="Times New Roman" w:eastAsia="Times New Roman" w:hAnsi="Times New Roman" w:cs="Times New Roman"/>
            <w:color w:val="0563C1"/>
            <w:sz w:val="23"/>
            <w:szCs w:val="23"/>
            <w:highlight w:val="white"/>
            <w:u w:val="single"/>
            <w:rtl/>
          </w:rPr>
          <w:t>لارښود</w:t>
        </w:r>
      </w:hyperlink>
      <w:hyperlink r:id="rId181">
        <w:r>
          <w:rPr>
            <w:rFonts w:ascii="Times New Roman" w:eastAsia="Times New Roman" w:hAnsi="Times New Roman" w:cs="Times New Roman"/>
            <w:color w:val="0563C1"/>
            <w:sz w:val="23"/>
            <w:szCs w:val="23"/>
            <w:highlight w:val="white"/>
            <w:u w:val="single"/>
            <w:rtl/>
          </w:rPr>
          <w:t xml:space="preserve"> (</w:t>
        </w:r>
      </w:hyperlink>
      <w:hyperlink r:id="rId182">
        <w:r>
          <w:rPr>
            <w:rFonts w:ascii="Times New Roman" w:eastAsia="Times New Roman" w:hAnsi="Times New Roman" w:cs="Times New Roman"/>
            <w:color w:val="0563C1"/>
            <w:sz w:val="23"/>
            <w:szCs w:val="23"/>
            <w:highlight w:val="white"/>
            <w:u w:val="single"/>
          </w:rPr>
          <w:t>irs</w:t>
        </w:r>
      </w:hyperlink>
      <w:hyperlink r:id="rId183">
        <w:r>
          <w:rPr>
            <w:rFonts w:ascii="Times New Roman" w:eastAsia="Times New Roman" w:hAnsi="Times New Roman" w:cs="Times New Roman"/>
            <w:color w:val="0563C1"/>
            <w:sz w:val="23"/>
            <w:szCs w:val="23"/>
            <w:highlight w:val="white"/>
            <w:u w:val="single"/>
          </w:rPr>
          <w:t>.</w:t>
        </w:r>
      </w:hyperlink>
      <w:hyperlink r:id="rId184">
        <w:r>
          <w:rPr>
            <w:rFonts w:ascii="Times New Roman" w:eastAsia="Times New Roman" w:hAnsi="Times New Roman" w:cs="Times New Roman"/>
            <w:color w:val="0563C1"/>
            <w:sz w:val="23"/>
            <w:szCs w:val="23"/>
            <w:highlight w:val="white"/>
            <w:u w:val="single"/>
          </w:rPr>
          <w:t>gov</w:t>
        </w:r>
      </w:hyperlink>
      <w:hyperlink r:id="rId185">
        <w:r>
          <w:rPr>
            <w:rFonts w:ascii="Times New Roman" w:eastAsia="Times New Roman" w:hAnsi="Times New Roman" w:cs="Times New Roman"/>
            <w:color w:val="0563C1"/>
            <w:sz w:val="23"/>
            <w:szCs w:val="23"/>
            <w:highlight w:val="white"/>
            <w:u w:val="single"/>
          </w:rPr>
          <w:t>)</w:t>
        </w:r>
      </w:hyperlink>
    </w:p>
    <w:p w14:paraId="16DECE1B" w14:textId="77777777" w:rsidR="00C92E2E" w:rsidRDefault="00C92E2E">
      <w:pPr>
        <w:spacing w:before="240" w:after="240" w:line="276" w:lineRule="auto"/>
        <w:rPr>
          <w:rFonts w:ascii="Times New Roman" w:eastAsia="Times New Roman" w:hAnsi="Times New Roman" w:cs="Times New Roman"/>
          <w:b/>
          <w:sz w:val="23"/>
          <w:szCs w:val="23"/>
        </w:rPr>
      </w:pPr>
    </w:p>
    <w:p w14:paraId="7C959821" w14:textId="77777777" w:rsidR="00C92E2E" w:rsidRDefault="00B20BD0">
      <w:pPr>
        <w:spacing w:after="0" w:line="276" w:lineRule="auto"/>
        <w:rPr>
          <w:rFonts w:ascii="Times New Roman" w:eastAsia="Times New Roman" w:hAnsi="Times New Roman" w:cs="Times New Roman"/>
          <w:color w:val="222222"/>
          <w:sz w:val="30"/>
          <w:szCs w:val="30"/>
          <w:highlight w:val="yellow"/>
        </w:rPr>
      </w:pPr>
      <w:r>
        <w:rPr>
          <w:rFonts w:ascii="Times New Roman" w:eastAsia="Times New Roman" w:hAnsi="Times New Roman" w:cs="Times New Roman"/>
          <w:color w:val="222222"/>
          <w:sz w:val="30"/>
          <w:szCs w:val="30"/>
          <w:highlight w:val="yellow"/>
        </w:rPr>
        <w:t>Pashto Translations:</w:t>
      </w:r>
    </w:p>
    <w:p w14:paraId="11FA1E48" w14:textId="77777777" w:rsidR="00C92E2E" w:rsidRDefault="00C92E2E">
      <w:pPr>
        <w:spacing w:after="0" w:line="276" w:lineRule="auto"/>
        <w:rPr>
          <w:rFonts w:ascii="Open Sans" w:eastAsia="Open Sans" w:hAnsi="Open Sans" w:cs="Open Sans"/>
          <w:color w:val="222222"/>
          <w:sz w:val="24"/>
          <w:szCs w:val="24"/>
          <w:highlight w:val="white"/>
        </w:rPr>
      </w:pPr>
    </w:p>
    <w:p w14:paraId="43686009" w14:textId="77777777" w:rsidR="00C92E2E" w:rsidRDefault="00B20BD0">
      <w:pPr>
        <w:bidi/>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tl/>
        </w:rPr>
        <w:t>برنامه استقرار و مساعدت برای افغان ها</w:t>
      </w:r>
    </w:p>
    <w:p w14:paraId="163915BC" w14:textId="77777777" w:rsidR="00C92E2E" w:rsidRDefault="00C92E2E">
      <w:pPr>
        <w:spacing w:after="0" w:line="240" w:lineRule="auto"/>
        <w:jc w:val="center"/>
        <w:rPr>
          <w:rFonts w:ascii="Times New Roman" w:eastAsia="Times New Roman" w:hAnsi="Times New Roman" w:cs="Times New Roman"/>
          <w:b/>
          <w:sz w:val="4"/>
          <w:szCs w:val="4"/>
        </w:rPr>
      </w:pPr>
    </w:p>
    <w:p w14:paraId="27038652" w14:textId="77777777" w:rsidR="00C92E2E" w:rsidRDefault="00B20BD0">
      <w:pPr>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 xml:space="preserve">سوالات متداول در </w:t>
      </w:r>
      <w:r>
        <w:rPr>
          <w:rFonts w:ascii="Times New Roman" w:eastAsia="Times New Roman" w:hAnsi="Times New Roman" w:cs="Times New Roman"/>
          <w:sz w:val="48"/>
          <w:szCs w:val="48"/>
          <w:rtl/>
        </w:rPr>
        <w:t>پروسه اسناد مالیاتی</w:t>
      </w:r>
      <w:r>
        <w:rPr>
          <w:rFonts w:ascii="Times New Roman" w:eastAsia="Times New Roman" w:hAnsi="Times New Roman" w:cs="Times New Roman"/>
          <w:sz w:val="48"/>
          <w:szCs w:val="48"/>
        </w:rPr>
        <w:t xml:space="preserve"> 2022 </w:t>
      </w:r>
    </w:p>
    <w:p w14:paraId="4D44B408" w14:textId="77777777" w:rsidR="00C92E2E" w:rsidRDefault="00C92E2E">
      <w:pPr>
        <w:spacing w:after="0" w:line="240" w:lineRule="auto"/>
        <w:jc w:val="center"/>
        <w:rPr>
          <w:rFonts w:ascii="Times New Roman" w:eastAsia="Times New Roman" w:hAnsi="Times New Roman" w:cs="Times New Roman"/>
          <w:sz w:val="4"/>
          <w:szCs w:val="4"/>
        </w:rPr>
      </w:pPr>
    </w:p>
    <w:p w14:paraId="5FBB723E" w14:textId="77777777" w:rsidR="00C92E2E" w:rsidRDefault="00B20BD0">
      <w:pPr>
        <w:bidi/>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tl/>
        </w:rPr>
        <w:t>تجدید شده: 25 مارچ 2022</w:t>
      </w:r>
    </w:p>
    <w:p w14:paraId="351A9E79" w14:textId="77777777" w:rsidR="00C92E2E" w:rsidRDefault="00C92E2E">
      <w:pPr>
        <w:pBdr>
          <w:bottom w:val="single" w:sz="4" w:space="1" w:color="000000"/>
        </w:pBdr>
        <w:spacing w:after="0" w:line="240" w:lineRule="auto"/>
        <w:rPr>
          <w:rFonts w:ascii="Times New Roman" w:eastAsia="Times New Roman" w:hAnsi="Times New Roman" w:cs="Times New Roman"/>
          <w:sz w:val="23"/>
          <w:szCs w:val="23"/>
        </w:rPr>
      </w:pPr>
    </w:p>
    <w:p w14:paraId="593E5BA7" w14:textId="77777777" w:rsidR="00C92E2E" w:rsidRDefault="00B20BD0">
      <w:pPr>
        <w:pBdr>
          <w:bottom w:val="single" w:sz="4" w:space="1" w:color="000000"/>
        </w:pBdr>
        <w:bidi/>
        <w:spacing w:after="0" w:line="240" w:lineRule="auto"/>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tl/>
        </w:rPr>
        <w:t xml:space="preserve">توجه: نظر به شرایط منحصر به یک فرد و وضعیت هر فرد یا خانواده این راهنمایی ممکن است در همه موارد تطبیق نشود و نه به طور قطعی انجام شود. توصیه می شود که تمامی مسکونین افغان در وقتی تهیه کردن اسناد های </w:t>
      </w:r>
      <w:r>
        <w:rPr>
          <w:rFonts w:ascii="Times New Roman" w:eastAsia="Times New Roman" w:hAnsi="Times New Roman" w:cs="Times New Roman"/>
          <w:i/>
          <w:sz w:val="23"/>
          <w:szCs w:val="23"/>
          <w:rtl/>
        </w:rPr>
        <w:t>مالیاتی با یک مشاور مالیاتی معتمد و واجد شرایط مشوره کنند. علاوه بر این, همه تازه واردان به ایالات متحده باید در باره</w:t>
      </w:r>
      <w:hyperlink r:id="rId186">
        <w:r>
          <w:rPr>
            <w:rFonts w:ascii="Times New Roman" w:eastAsia="Times New Roman" w:hAnsi="Times New Roman" w:cs="Times New Roman"/>
            <w:i/>
            <w:sz w:val="23"/>
            <w:szCs w:val="23"/>
          </w:rPr>
          <w:t xml:space="preserve"> </w:t>
        </w:r>
      </w:hyperlink>
      <w:hyperlink r:id="rId187">
        <w:r>
          <w:rPr>
            <w:rFonts w:ascii="Times New Roman" w:eastAsia="Times New Roman" w:hAnsi="Times New Roman" w:cs="Times New Roman"/>
            <w:i/>
            <w:color w:val="0563C1"/>
            <w:sz w:val="23"/>
            <w:szCs w:val="23"/>
            <w:u w:val="single"/>
            <w:rtl/>
          </w:rPr>
          <w:t>فریب</w:t>
        </w:r>
      </w:hyperlink>
      <w:hyperlink r:id="rId188">
        <w:r>
          <w:rPr>
            <w:rFonts w:ascii="Times New Roman" w:eastAsia="Times New Roman" w:hAnsi="Times New Roman" w:cs="Times New Roman"/>
            <w:i/>
            <w:color w:val="0563C1"/>
            <w:sz w:val="23"/>
            <w:szCs w:val="23"/>
            <w:u w:val="single"/>
            <w:rtl/>
          </w:rPr>
          <w:t xml:space="preserve"> </w:t>
        </w:r>
      </w:hyperlink>
      <w:hyperlink r:id="rId189">
        <w:r>
          <w:rPr>
            <w:rFonts w:ascii="Times New Roman" w:eastAsia="Times New Roman" w:hAnsi="Times New Roman" w:cs="Times New Roman"/>
            <w:i/>
            <w:color w:val="0563C1"/>
            <w:sz w:val="23"/>
            <w:szCs w:val="23"/>
            <w:u w:val="single"/>
            <w:rtl/>
          </w:rPr>
          <w:t>مالیاتی</w:t>
        </w:r>
      </w:hyperlink>
      <w:r>
        <w:rPr>
          <w:rFonts w:ascii="Times New Roman" w:eastAsia="Times New Roman" w:hAnsi="Times New Roman" w:cs="Times New Roman"/>
          <w:i/>
          <w:sz w:val="23"/>
          <w:szCs w:val="23"/>
          <w:rtl/>
        </w:rPr>
        <w:t xml:space="preserve"> باخبر باشند. </w:t>
      </w:r>
    </w:p>
    <w:p w14:paraId="484EEB63" w14:textId="77777777" w:rsidR="00C92E2E" w:rsidRDefault="00C92E2E">
      <w:pPr>
        <w:pBdr>
          <w:bottom w:val="single" w:sz="4" w:space="1" w:color="000000"/>
        </w:pBdr>
        <w:spacing w:after="0" w:line="240" w:lineRule="auto"/>
        <w:rPr>
          <w:rFonts w:ascii="Times New Roman" w:eastAsia="Times New Roman" w:hAnsi="Times New Roman" w:cs="Times New Roman"/>
          <w:sz w:val="23"/>
          <w:szCs w:val="23"/>
        </w:rPr>
      </w:pPr>
    </w:p>
    <w:p w14:paraId="16A90704" w14:textId="77777777" w:rsidR="00C92E2E" w:rsidRDefault="00C92E2E">
      <w:pPr>
        <w:spacing w:after="0" w:line="240" w:lineRule="auto"/>
        <w:rPr>
          <w:rFonts w:ascii="Times New Roman" w:eastAsia="Times New Roman" w:hAnsi="Times New Roman" w:cs="Times New Roman"/>
          <w:sz w:val="23"/>
          <w:szCs w:val="23"/>
        </w:rPr>
      </w:pPr>
    </w:p>
    <w:p w14:paraId="6D7ED3F5" w14:textId="77777777" w:rsidR="00C92E2E" w:rsidRDefault="00B20BD0">
      <w:pPr>
        <w:numPr>
          <w:ilvl w:val="0"/>
          <w:numId w:val="2"/>
        </w:num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tl/>
        </w:rPr>
        <w:t>آیا مسکونین مشروط افغان از سال 2021 مشروط به ماسبق برای کووید-19 واجد شرایط هستند؟</w:t>
      </w:r>
    </w:p>
    <w:p w14:paraId="35963DFD" w14:textId="77777777" w:rsidR="00C92E2E" w:rsidRDefault="00C92E2E">
      <w:pPr>
        <w:spacing w:after="0" w:line="240" w:lineRule="auto"/>
        <w:jc w:val="both"/>
        <w:rPr>
          <w:rFonts w:ascii="Times New Roman" w:eastAsia="Times New Roman" w:hAnsi="Times New Roman" w:cs="Times New Roman"/>
          <w:b/>
          <w:sz w:val="23"/>
          <w:szCs w:val="23"/>
        </w:rPr>
      </w:pPr>
    </w:p>
    <w:p w14:paraId="5FD4E09C" w14:textId="77777777" w:rsidR="00C92E2E" w:rsidRDefault="00B20BD0">
      <w:p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برای مسکونین افغان بعید است که واجد شرایط برای دریافت پول محرک عطفی سابق باشند. برای دریافت پرداخت های م</w:t>
      </w:r>
      <w:r>
        <w:rPr>
          <w:rFonts w:ascii="Times New Roman" w:eastAsia="Times New Roman" w:hAnsi="Times New Roman" w:cs="Times New Roman"/>
          <w:sz w:val="23"/>
          <w:szCs w:val="23"/>
          <w:rtl/>
        </w:rPr>
        <w:t xml:space="preserve">حرک (که به عنوان پرداخت های تاثیر اقتصادی نیز شناخته می شود)، یک خانواده یا فرد بالای 18 سال باید چندین شرایط را برآورده کند. طبق اداره خدمات درآمد داخلی </w:t>
      </w:r>
      <w:r>
        <w:rPr>
          <w:rFonts w:ascii="Times New Roman" w:eastAsia="Times New Roman" w:hAnsi="Times New Roman" w:cs="Times New Roman"/>
          <w:sz w:val="23"/>
          <w:szCs w:val="23"/>
        </w:rPr>
        <w:t>IRS</w:t>
      </w:r>
      <w:r>
        <w:rPr>
          <w:rFonts w:ascii="Times New Roman" w:eastAsia="Times New Roman" w:hAnsi="Times New Roman" w:cs="Times New Roman"/>
          <w:sz w:val="23"/>
          <w:szCs w:val="23"/>
          <w:rtl/>
        </w:rPr>
        <w:t>، در اینجا برخی از شرایط برای دریافت</w:t>
      </w:r>
      <w:hyperlink r:id="rId190">
        <w:r>
          <w:rPr>
            <w:rFonts w:ascii="Times New Roman" w:eastAsia="Times New Roman" w:hAnsi="Times New Roman" w:cs="Times New Roman"/>
            <w:sz w:val="23"/>
            <w:szCs w:val="23"/>
          </w:rPr>
          <w:t xml:space="preserve"> </w:t>
        </w:r>
      </w:hyperlink>
      <w:hyperlink r:id="rId191">
        <w:r>
          <w:rPr>
            <w:rFonts w:ascii="Times New Roman" w:eastAsia="Times New Roman" w:hAnsi="Times New Roman" w:cs="Times New Roman"/>
            <w:color w:val="0563C1"/>
            <w:sz w:val="23"/>
            <w:szCs w:val="23"/>
            <w:u w:val="single"/>
            <w:rtl/>
          </w:rPr>
          <w:t>پرداخت</w:t>
        </w:r>
      </w:hyperlink>
      <w:hyperlink r:id="rId192">
        <w:r>
          <w:rPr>
            <w:rFonts w:ascii="Times New Roman" w:eastAsia="Times New Roman" w:hAnsi="Times New Roman" w:cs="Times New Roman"/>
            <w:color w:val="0563C1"/>
            <w:sz w:val="23"/>
            <w:szCs w:val="23"/>
            <w:u w:val="single"/>
            <w:rtl/>
          </w:rPr>
          <w:t xml:space="preserve"> </w:t>
        </w:r>
      </w:hyperlink>
      <w:hyperlink r:id="rId193">
        <w:r>
          <w:rPr>
            <w:rFonts w:ascii="Times New Roman" w:eastAsia="Times New Roman" w:hAnsi="Times New Roman" w:cs="Times New Roman"/>
            <w:color w:val="0563C1"/>
            <w:sz w:val="23"/>
            <w:szCs w:val="23"/>
            <w:u w:val="single"/>
            <w:rtl/>
          </w:rPr>
          <w:t>محرک</w:t>
        </w:r>
      </w:hyperlink>
      <w:hyperlink r:id="rId194">
        <w:r>
          <w:rPr>
            <w:rFonts w:ascii="Times New Roman" w:eastAsia="Times New Roman" w:hAnsi="Times New Roman" w:cs="Times New Roman"/>
            <w:color w:val="0563C1"/>
            <w:sz w:val="23"/>
            <w:szCs w:val="23"/>
            <w:u w:val="single"/>
            <w:rtl/>
          </w:rPr>
          <w:t xml:space="preserve"> </w:t>
        </w:r>
      </w:hyperlink>
      <w:hyperlink r:id="rId195">
        <w:r>
          <w:rPr>
            <w:rFonts w:ascii="Times New Roman" w:eastAsia="Times New Roman" w:hAnsi="Times New Roman" w:cs="Times New Roman"/>
            <w:color w:val="0563C1"/>
            <w:sz w:val="23"/>
            <w:szCs w:val="23"/>
            <w:u w:val="single"/>
            <w:rtl/>
          </w:rPr>
          <w:t>سوم</w:t>
        </w:r>
      </w:hyperlink>
      <w:r>
        <w:rPr>
          <w:rFonts w:ascii="Times New Roman" w:eastAsia="Times New Roman" w:hAnsi="Times New Roman" w:cs="Times New Roman"/>
          <w:sz w:val="23"/>
          <w:szCs w:val="23"/>
          <w:rtl/>
        </w:rPr>
        <w:t xml:space="preserve"> ذکر شده است. بیشتر شرایط سال 2021 مشابه با مواردی است که در قانون </w:t>
      </w:r>
      <w:r>
        <w:rPr>
          <w:rFonts w:ascii="Times New Roman" w:eastAsia="Times New Roman" w:hAnsi="Times New Roman" w:cs="Times New Roman"/>
          <w:sz w:val="23"/>
          <w:szCs w:val="23"/>
        </w:rPr>
        <w:t>CARES</w:t>
      </w:r>
      <w:r>
        <w:rPr>
          <w:rFonts w:ascii="Times New Roman" w:eastAsia="Times New Roman" w:hAnsi="Times New Roman" w:cs="Times New Roman"/>
          <w:sz w:val="23"/>
          <w:szCs w:val="23"/>
          <w:rtl/>
        </w:rPr>
        <w:t xml:space="preserve"> وجود دارد. </w:t>
      </w:r>
    </w:p>
    <w:p w14:paraId="04B9A860" w14:textId="77777777" w:rsidR="00C92E2E" w:rsidRDefault="00C92E2E">
      <w:pPr>
        <w:spacing w:after="0" w:line="240" w:lineRule="auto"/>
        <w:ind w:left="360"/>
        <w:jc w:val="both"/>
        <w:rPr>
          <w:rFonts w:ascii="Times New Roman" w:eastAsia="Times New Roman" w:hAnsi="Times New Roman" w:cs="Times New Roman"/>
          <w:sz w:val="23"/>
          <w:szCs w:val="23"/>
        </w:rPr>
      </w:pPr>
    </w:p>
    <w:p w14:paraId="617D2D56" w14:textId="77777777" w:rsidR="00C92E2E" w:rsidRDefault="00B20BD0">
      <w:p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به طور کلی، کسی واجد شرایط برای مقدار کامل از پرداخت تاثیر اقتصادی سوم خواهد بود اگر او:</w:t>
      </w:r>
    </w:p>
    <w:p w14:paraId="1A411A81" w14:textId="77777777" w:rsidR="00C92E2E" w:rsidRDefault="00B20BD0">
      <w:pPr>
        <w:numPr>
          <w:ilvl w:val="0"/>
          <w:numId w:val="4"/>
        </w:numPr>
        <w:bidi/>
        <w:spacing w:after="0" w:line="240" w:lineRule="auto"/>
        <w:ind w:left="14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 xml:space="preserve">یک </w:t>
      </w:r>
      <w:r>
        <w:rPr>
          <w:rFonts w:ascii="Times New Roman" w:eastAsia="Times New Roman" w:hAnsi="Times New Roman" w:cs="Times New Roman"/>
          <w:b/>
          <w:sz w:val="23"/>
          <w:szCs w:val="23"/>
          <w:rtl/>
        </w:rPr>
        <w:t>شهروند ایالات متحده</w:t>
      </w:r>
      <w:r>
        <w:rPr>
          <w:rFonts w:ascii="Times New Roman" w:eastAsia="Times New Roman" w:hAnsi="Times New Roman" w:cs="Times New Roman"/>
          <w:sz w:val="23"/>
          <w:szCs w:val="23"/>
          <w:rtl/>
        </w:rPr>
        <w:t xml:space="preserve"> یا </w:t>
      </w:r>
      <w:r>
        <w:rPr>
          <w:rFonts w:ascii="Times New Roman" w:eastAsia="Times New Roman" w:hAnsi="Times New Roman" w:cs="Times New Roman"/>
          <w:b/>
          <w:sz w:val="23"/>
          <w:szCs w:val="23"/>
          <w:rtl/>
        </w:rPr>
        <w:t>اجنبی مقیم ایالات متحده</w:t>
      </w:r>
      <w:r>
        <w:rPr>
          <w:rFonts w:ascii="Times New Roman" w:eastAsia="Times New Roman" w:hAnsi="Times New Roman" w:cs="Times New Roman"/>
          <w:sz w:val="23"/>
          <w:szCs w:val="23"/>
          <w:rtl/>
        </w:rPr>
        <w:t xml:space="preserve"> ( همراه با همسرش، در صورت ارائه اظهارنامه مشترک)؛ و</w:t>
      </w:r>
    </w:p>
    <w:p w14:paraId="4EA28DAC" w14:textId="77777777" w:rsidR="00C92E2E" w:rsidRDefault="00B20BD0">
      <w:pPr>
        <w:numPr>
          <w:ilvl w:val="0"/>
          <w:numId w:val="4"/>
        </w:numPr>
        <w:bidi/>
        <w:spacing w:after="0" w:line="240" w:lineRule="auto"/>
        <w:ind w:left="14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متعلق به مالیات دهندگان دیگری نیست، و</w:t>
      </w:r>
    </w:p>
    <w:p w14:paraId="4D21CBE9" w14:textId="77777777" w:rsidR="00C92E2E" w:rsidRDefault="00B20BD0">
      <w:pPr>
        <w:numPr>
          <w:ilvl w:val="0"/>
          <w:numId w:val="4"/>
        </w:numPr>
        <w:bidi/>
        <w:spacing w:after="0" w:line="240" w:lineRule="auto"/>
        <w:ind w:left="14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درآمد ناخالص تعدیل شده (</w:t>
      </w:r>
      <w:r>
        <w:rPr>
          <w:rFonts w:ascii="Times New Roman" w:eastAsia="Times New Roman" w:hAnsi="Times New Roman" w:cs="Times New Roman"/>
          <w:sz w:val="23"/>
          <w:szCs w:val="23"/>
        </w:rPr>
        <w:t>AGI</w:t>
      </w:r>
      <w:r>
        <w:rPr>
          <w:rFonts w:ascii="Times New Roman" w:eastAsia="Times New Roman" w:hAnsi="Times New Roman" w:cs="Times New Roman"/>
          <w:sz w:val="23"/>
          <w:szCs w:val="23"/>
          <w:rtl/>
        </w:rPr>
        <w:t>) که بیشتر از این مبلغ نباشد:</w:t>
      </w:r>
    </w:p>
    <w:p w14:paraId="24988DFA" w14:textId="77777777" w:rsidR="00C92E2E" w:rsidRDefault="00B20BD0">
      <w:pPr>
        <w:numPr>
          <w:ilvl w:val="1"/>
          <w:numId w:val="4"/>
        </w:numPr>
        <w:bidi/>
        <w:spacing w:after="0" w:line="276" w:lineRule="auto"/>
        <w:ind w:right="2160"/>
        <w:jc w:val="both"/>
        <w:rPr>
          <w:rFonts w:ascii="Times New Roman" w:eastAsia="Times New Roman" w:hAnsi="Times New Roman" w:cs="Times New Roman"/>
          <w:sz w:val="23"/>
          <w:szCs w:val="23"/>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rtl/>
        </w:rPr>
        <w:t xml:space="preserve">150,000 دالر در صورت ازدواج و ارائه </w:t>
      </w:r>
      <w:r>
        <w:rPr>
          <w:rFonts w:ascii="Times New Roman" w:eastAsia="Times New Roman" w:hAnsi="Times New Roman" w:cs="Times New Roman"/>
          <w:sz w:val="23"/>
          <w:szCs w:val="23"/>
          <w:rtl/>
        </w:rPr>
        <w:t>اظهارنامه مشترک یا در صورت ثبت نام به عنوان بیوه واجد شرایط؛</w:t>
      </w:r>
    </w:p>
    <w:p w14:paraId="0B8B6B9E" w14:textId="77777777" w:rsidR="00C92E2E" w:rsidRDefault="00B20BD0">
      <w:pPr>
        <w:numPr>
          <w:ilvl w:val="1"/>
          <w:numId w:val="4"/>
        </w:numPr>
        <w:bidi/>
        <w:spacing w:after="0" w:line="276" w:lineRule="auto"/>
        <w:ind w:right="2160"/>
        <w:jc w:val="both"/>
        <w:rPr>
          <w:rFonts w:ascii="Times New Roman" w:eastAsia="Times New Roman" w:hAnsi="Times New Roman" w:cs="Times New Roman"/>
          <w:sz w:val="23"/>
          <w:szCs w:val="23"/>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rtl/>
        </w:rPr>
        <w:t>112500 دالر در صورت ثبت نام به عنوان سرپرست خانواده؛ یا</w:t>
      </w:r>
    </w:p>
    <w:p w14:paraId="7EAC3DEC" w14:textId="77777777" w:rsidR="00C92E2E" w:rsidRDefault="00B20BD0">
      <w:pPr>
        <w:numPr>
          <w:ilvl w:val="1"/>
          <w:numId w:val="4"/>
        </w:numPr>
        <w:bidi/>
        <w:spacing w:after="0" w:line="276" w:lineRule="auto"/>
        <w:ind w:right="2160"/>
        <w:jc w:val="both"/>
        <w:rPr>
          <w:rFonts w:ascii="Times New Roman" w:eastAsia="Times New Roman" w:hAnsi="Times New Roman" w:cs="Times New Roman"/>
          <w:sz w:val="23"/>
          <w:szCs w:val="23"/>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rtl/>
        </w:rPr>
        <w:t>75000 دالر برای هر وضعیت تشکیل پرونده دیگری. و</w:t>
      </w:r>
    </w:p>
    <w:p w14:paraId="30D08969" w14:textId="77777777" w:rsidR="00C92E2E" w:rsidRDefault="00B20BD0">
      <w:pPr>
        <w:numPr>
          <w:ilvl w:val="0"/>
          <w:numId w:val="4"/>
        </w:numPr>
        <w:bidi/>
        <w:spacing w:after="0" w:line="240" w:lineRule="auto"/>
        <w:ind w:left="14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 xml:space="preserve">دارای شماره تامین اجتماعی معتبر- یعنی شماره شناسایی مالیات دهندگان فردی </w:t>
      </w:r>
      <w:r>
        <w:rPr>
          <w:rFonts w:ascii="Times New Roman" w:eastAsia="Times New Roman" w:hAnsi="Times New Roman" w:cs="Times New Roman"/>
          <w:sz w:val="23"/>
          <w:szCs w:val="23"/>
          <w:rtl/>
        </w:rPr>
        <w:t>(</w:t>
      </w:r>
      <w:r>
        <w:rPr>
          <w:rFonts w:ascii="Times New Roman" w:eastAsia="Times New Roman" w:hAnsi="Times New Roman" w:cs="Times New Roman"/>
          <w:sz w:val="23"/>
          <w:szCs w:val="23"/>
        </w:rPr>
        <w:t>ITIN</w:t>
      </w:r>
      <w:r>
        <w:rPr>
          <w:rFonts w:ascii="Times New Roman" w:eastAsia="Times New Roman" w:hAnsi="Times New Roman" w:cs="Times New Roman"/>
          <w:sz w:val="23"/>
          <w:szCs w:val="23"/>
          <w:rtl/>
        </w:rPr>
        <w:t>) حساب نمی شود.</w:t>
      </w:r>
    </w:p>
    <w:p w14:paraId="4B345297" w14:textId="77777777" w:rsidR="00C92E2E" w:rsidRDefault="00C92E2E">
      <w:pPr>
        <w:spacing w:after="0" w:line="240" w:lineRule="auto"/>
        <w:jc w:val="both"/>
        <w:rPr>
          <w:rFonts w:ascii="Times New Roman" w:eastAsia="Times New Roman" w:hAnsi="Times New Roman" w:cs="Times New Roman"/>
          <w:sz w:val="23"/>
          <w:szCs w:val="23"/>
        </w:rPr>
      </w:pPr>
    </w:p>
    <w:p w14:paraId="315155B4" w14:textId="77777777" w:rsidR="00C92E2E" w:rsidRDefault="00B20BD0">
      <w:p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اکثر مسکونین افغان، اگر نگوییم همه، نمی توانند نشان دهند که شهروند ایالات متحده هستند. برای واجد شرایط بودن برای پرداخت محرک پس از آن، آنها باید به عنوان "اجنبی مقیم" واجد شرایط شوند. توجه داشته باشید که" اجنبی مقیم " معنای متفاوتی بر</w:t>
      </w:r>
      <w:r>
        <w:rPr>
          <w:rFonts w:ascii="Times New Roman" w:eastAsia="Times New Roman" w:hAnsi="Times New Roman" w:cs="Times New Roman"/>
          <w:sz w:val="23"/>
          <w:szCs w:val="23"/>
          <w:rtl/>
        </w:rPr>
        <w:t>ای اهداف مالیاتی نسبت به اهداف مهاجرت دارد. برای واجد شرایط شدن به عنوان یک اجنبی مقیم، یک فرد باید یا</w:t>
      </w:r>
      <w:hyperlink r:id="rId196">
        <w:r>
          <w:rPr>
            <w:rFonts w:ascii="Times New Roman" w:eastAsia="Times New Roman" w:hAnsi="Times New Roman" w:cs="Times New Roman"/>
            <w:sz w:val="23"/>
            <w:szCs w:val="23"/>
          </w:rPr>
          <w:t xml:space="preserve"> </w:t>
        </w:r>
      </w:hyperlink>
      <w:hyperlink r:id="rId197">
        <w:r>
          <w:rPr>
            <w:rFonts w:ascii="Times New Roman" w:eastAsia="Times New Roman" w:hAnsi="Times New Roman" w:cs="Times New Roman"/>
            <w:color w:val="0000FF"/>
            <w:sz w:val="23"/>
            <w:szCs w:val="23"/>
            <w:u w:val="single"/>
            <w:rtl/>
          </w:rPr>
          <w:t>گرین</w:t>
        </w:r>
      </w:hyperlink>
      <w:hyperlink r:id="rId198">
        <w:r>
          <w:rPr>
            <w:rFonts w:ascii="Times New Roman" w:eastAsia="Times New Roman" w:hAnsi="Times New Roman" w:cs="Times New Roman"/>
            <w:color w:val="0000FF"/>
            <w:sz w:val="23"/>
            <w:szCs w:val="23"/>
            <w:u w:val="single"/>
            <w:rtl/>
          </w:rPr>
          <w:t xml:space="preserve"> </w:t>
        </w:r>
      </w:hyperlink>
      <w:hyperlink r:id="rId199">
        <w:r>
          <w:rPr>
            <w:rFonts w:ascii="Times New Roman" w:eastAsia="Times New Roman" w:hAnsi="Times New Roman" w:cs="Times New Roman"/>
            <w:color w:val="0000FF"/>
            <w:sz w:val="23"/>
            <w:szCs w:val="23"/>
            <w:u w:val="single"/>
            <w:rtl/>
          </w:rPr>
          <w:t>کارت</w:t>
        </w:r>
      </w:hyperlink>
      <w:r>
        <w:rPr>
          <w:rFonts w:ascii="Times New Roman" w:eastAsia="Times New Roman" w:hAnsi="Times New Roman" w:cs="Times New Roman"/>
          <w:sz w:val="23"/>
          <w:szCs w:val="23"/>
          <w:rtl/>
        </w:rPr>
        <w:t xml:space="preserve"> داشته باشد </w:t>
      </w:r>
      <w:r>
        <w:rPr>
          <w:rFonts w:ascii="Times New Roman" w:eastAsia="Times New Roman" w:hAnsi="Times New Roman" w:cs="Times New Roman"/>
          <w:i/>
          <w:sz w:val="23"/>
          <w:szCs w:val="23"/>
          <w:rtl/>
        </w:rPr>
        <w:t>یا</w:t>
      </w:r>
      <w:r>
        <w:rPr>
          <w:rFonts w:ascii="Times New Roman" w:eastAsia="Times New Roman" w:hAnsi="Times New Roman" w:cs="Times New Roman"/>
          <w:sz w:val="23"/>
          <w:szCs w:val="23"/>
          <w:rtl/>
        </w:rPr>
        <w:t xml:space="preserve"> از طریق</w:t>
      </w:r>
      <w:hyperlink r:id="rId200">
        <w:r>
          <w:rPr>
            <w:rFonts w:ascii="Times New Roman" w:eastAsia="Times New Roman" w:hAnsi="Times New Roman" w:cs="Times New Roman"/>
            <w:sz w:val="23"/>
            <w:szCs w:val="23"/>
          </w:rPr>
          <w:t xml:space="preserve"> </w:t>
        </w:r>
      </w:hyperlink>
      <w:hyperlink r:id="rId201">
        <w:r>
          <w:rPr>
            <w:rFonts w:ascii="Times New Roman" w:eastAsia="Times New Roman" w:hAnsi="Times New Roman" w:cs="Times New Roman"/>
            <w:color w:val="0000FF"/>
            <w:sz w:val="23"/>
            <w:szCs w:val="23"/>
            <w:u w:val="single"/>
            <w:rtl/>
          </w:rPr>
          <w:t>امتحان</w:t>
        </w:r>
      </w:hyperlink>
      <w:hyperlink r:id="rId202">
        <w:r>
          <w:rPr>
            <w:rFonts w:ascii="Times New Roman" w:eastAsia="Times New Roman" w:hAnsi="Times New Roman" w:cs="Times New Roman"/>
            <w:color w:val="0000FF"/>
            <w:sz w:val="23"/>
            <w:szCs w:val="23"/>
            <w:u w:val="single"/>
            <w:rtl/>
          </w:rPr>
          <w:t xml:space="preserve"> </w:t>
        </w:r>
      </w:hyperlink>
      <w:hyperlink r:id="rId203">
        <w:r>
          <w:rPr>
            <w:rFonts w:ascii="Times New Roman" w:eastAsia="Times New Roman" w:hAnsi="Times New Roman" w:cs="Times New Roman"/>
            <w:color w:val="0000FF"/>
            <w:sz w:val="23"/>
            <w:szCs w:val="23"/>
            <w:u w:val="single"/>
            <w:rtl/>
          </w:rPr>
          <w:t>قابل</w:t>
        </w:r>
      </w:hyperlink>
      <w:hyperlink r:id="rId204">
        <w:r>
          <w:rPr>
            <w:rFonts w:ascii="Times New Roman" w:eastAsia="Times New Roman" w:hAnsi="Times New Roman" w:cs="Times New Roman"/>
            <w:color w:val="0000FF"/>
            <w:sz w:val="23"/>
            <w:szCs w:val="23"/>
            <w:u w:val="single"/>
            <w:rtl/>
          </w:rPr>
          <w:t xml:space="preserve"> </w:t>
        </w:r>
      </w:hyperlink>
      <w:hyperlink r:id="rId205">
        <w:r>
          <w:rPr>
            <w:rFonts w:ascii="Times New Roman" w:eastAsia="Times New Roman" w:hAnsi="Times New Roman" w:cs="Times New Roman"/>
            <w:color w:val="0000FF"/>
            <w:sz w:val="23"/>
            <w:szCs w:val="23"/>
            <w:u w:val="single"/>
            <w:rtl/>
          </w:rPr>
          <w:t>قبول</w:t>
        </w:r>
      </w:hyperlink>
      <w:hyperlink r:id="rId206">
        <w:r>
          <w:rPr>
            <w:rFonts w:ascii="Times New Roman" w:eastAsia="Times New Roman" w:hAnsi="Times New Roman" w:cs="Times New Roman"/>
            <w:color w:val="0000FF"/>
            <w:sz w:val="23"/>
            <w:szCs w:val="23"/>
            <w:u w:val="single"/>
            <w:rtl/>
          </w:rPr>
          <w:t xml:space="preserve"> </w:t>
        </w:r>
      </w:hyperlink>
      <w:hyperlink r:id="rId207">
        <w:r>
          <w:rPr>
            <w:rFonts w:ascii="Times New Roman" w:eastAsia="Times New Roman" w:hAnsi="Times New Roman" w:cs="Times New Roman"/>
            <w:color w:val="0000FF"/>
            <w:sz w:val="23"/>
            <w:szCs w:val="23"/>
            <w:u w:val="single"/>
            <w:rtl/>
          </w:rPr>
          <w:t>برای</w:t>
        </w:r>
      </w:hyperlink>
      <w:hyperlink r:id="rId208">
        <w:r>
          <w:rPr>
            <w:rFonts w:ascii="Times New Roman" w:eastAsia="Times New Roman" w:hAnsi="Times New Roman" w:cs="Times New Roman"/>
            <w:color w:val="0000FF"/>
            <w:sz w:val="23"/>
            <w:szCs w:val="23"/>
            <w:u w:val="single"/>
            <w:rtl/>
          </w:rPr>
          <w:t xml:space="preserve"> </w:t>
        </w:r>
      </w:hyperlink>
      <w:hyperlink r:id="rId209">
        <w:r>
          <w:rPr>
            <w:rFonts w:ascii="Times New Roman" w:eastAsia="Times New Roman" w:hAnsi="Times New Roman" w:cs="Times New Roman"/>
            <w:color w:val="0000FF"/>
            <w:sz w:val="23"/>
            <w:szCs w:val="23"/>
            <w:u w:val="single"/>
            <w:rtl/>
          </w:rPr>
          <w:t>حضور</w:t>
        </w:r>
      </w:hyperlink>
      <w:r>
        <w:rPr>
          <w:rFonts w:ascii="Times New Roman" w:eastAsia="Times New Roman" w:hAnsi="Times New Roman" w:cs="Times New Roman"/>
          <w:sz w:val="23"/>
          <w:szCs w:val="23"/>
          <w:rtl/>
        </w:rPr>
        <w:t xml:space="preserve"> ق</w:t>
      </w:r>
      <w:r>
        <w:rPr>
          <w:rFonts w:ascii="Times New Roman" w:eastAsia="Times New Roman" w:hAnsi="Times New Roman" w:cs="Times New Roman"/>
          <w:sz w:val="23"/>
          <w:szCs w:val="23"/>
          <w:rtl/>
        </w:rPr>
        <w:t xml:space="preserve">بول شود. بعید است که مسکونین افغان فقط به این </w:t>
      </w:r>
      <w:r>
        <w:rPr>
          <w:rFonts w:ascii="Times New Roman" w:eastAsia="Times New Roman" w:hAnsi="Times New Roman" w:cs="Times New Roman"/>
          <w:sz w:val="23"/>
          <w:szCs w:val="23"/>
          <w:rtl/>
        </w:rPr>
        <w:lastRenderedPageBreak/>
        <w:t>شرط که «اجنبی مقیم» باشند واجد شرایط برای مقاصد مالیاتی شوند. از زمانی که مسکونین افغان در نیمه دوم سال 2021 وارد شده است، همه آنها برای سال مالیاتی 2021 "اجنبی غیر مقیم" یا "</w:t>
      </w:r>
      <w:hyperlink r:id="rId210">
        <w:r>
          <w:rPr>
            <w:rFonts w:ascii="Times New Roman" w:eastAsia="Times New Roman" w:hAnsi="Times New Roman" w:cs="Times New Roman"/>
            <w:color w:val="0000FF"/>
            <w:sz w:val="23"/>
            <w:szCs w:val="23"/>
            <w:u w:val="single"/>
            <w:rtl/>
          </w:rPr>
          <w:t>اجنبی</w:t>
        </w:r>
      </w:hyperlink>
      <w:hyperlink r:id="rId211">
        <w:r>
          <w:rPr>
            <w:rFonts w:ascii="Times New Roman" w:eastAsia="Times New Roman" w:hAnsi="Times New Roman" w:cs="Times New Roman"/>
            <w:color w:val="0000FF"/>
            <w:sz w:val="23"/>
            <w:szCs w:val="23"/>
            <w:u w:val="single"/>
            <w:rtl/>
          </w:rPr>
          <w:t xml:space="preserve"> </w:t>
        </w:r>
      </w:hyperlink>
      <w:hyperlink r:id="rId212">
        <w:r>
          <w:rPr>
            <w:rFonts w:ascii="Times New Roman" w:eastAsia="Times New Roman" w:hAnsi="Times New Roman" w:cs="Times New Roman"/>
            <w:color w:val="0000FF"/>
            <w:sz w:val="23"/>
            <w:szCs w:val="23"/>
            <w:u w:val="single"/>
            <w:rtl/>
          </w:rPr>
          <w:t>دارای</w:t>
        </w:r>
      </w:hyperlink>
      <w:hyperlink r:id="rId213">
        <w:r>
          <w:rPr>
            <w:rFonts w:ascii="Times New Roman" w:eastAsia="Times New Roman" w:hAnsi="Times New Roman" w:cs="Times New Roman"/>
            <w:color w:val="0000FF"/>
            <w:sz w:val="23"/>
            <w:szCs w:val="23"/>
            <w:u w:val="single"/>
            <w:rtl/>
          </w:rPr>
          <w:t xml:space="preserve"> </w:t>
        </w:r>
      </w:hyperlink>
      <w:hyperlink r:id="rId214">
        <w:r>
          <w:rPr>
            <w:rFonts w:ascii="Times New Roman" w:eastAsia="Times New Roman" w:hAnsi="Times New Roman" w:cs="Times New Roman"/>
            <w:color w:val="0000FF"/>
            <w:sz w:val="23"/>
            <w:szCs w:val="23"/>
            <w:u w:val="single"/>
            <w:rtl/>
          </w:rPr>
          <w:t>وضعیت</w:t>
        </w:r>
      </w:hyperlink>
      <w:hyperlink r:id="rId215">
        <w:r>
          <w:rPr>
            <w:rFonts w:ascii="Times New Roman" w:eastAsia="Times New Roman" w:hAnsi="Times New Roman" w:cs="Times New Roman"/>
            <w:color w:val="0000FF"/>
            <w:sz w:val="23"/>
            <w:szCs w:val="23"/>
            <w:u w:val="single"/>
            <w:rtl/>
          </w:rPr>
          <w:t xml:space="preserve"> </w:t>
        </w:r>
      </w:hyperlink>
      <w:hyperlink r:id="rId216">
        <w:r>
          <w:rPr>
            <w:rFonts w:ascii="Times New Roman" w:eastAsia="Times New Roman" w:hAnsi="Times New Roman" w:cs="Times New Roman"/>
            <w:color w:val="0000FF"/>
            <w:sz w:val="23"/>
            <w:szCs w:val="23"/>
            <w:u w:val="single"/>
            <w:rtl/>
          </w:rPr>
          <w:t>دوگانه</w:t>
        </w:r>
      </w:hyperlink>
      <w:r>
        <w:rPr>
          <w:rFonts w:ascii="Times New Roman" w:eastAsia="Times New Roman" w:hAnsi="Times New Roman" w:cs="Times New Roman"/>
          <w:sz w:val="23"/>
          <w:szCs w:val="23"/>
          <w:rtl/>
        </w:rPr>
        <w:t>" محسوب خواهند شوند، که احتمالاً به معنای ارائه حداقل یک اظهارنامه 1040-</w:t>
      </w:r>
      <w:r>
        <w:rPr>
          <w:rFonts w:ascii="Times New Roman" w:eastAsia="Times New Roman" w:hAnsi="Times New Roman" w:cs="Times New Roman"/>
          <w:sz w:val="23"/>
          <w:szCs w:val="23"/>
        </w:rPr>
        <w:t>NR</w:t>
      </w:r>
      <w:r>
        <w:rPr>
          <w:rFonts w:ascii="Times New Roman" w:eastAsia="Times New Roman" w:hAnsi="Times New Roman" w:cs="Times New Roman"/>
          <w:sz w:val="23"/>
          <w:szCs w:val="23"/>
          <w:rtl/>
        </w:rPr>
        <w:t xml:space="preserve"> است. </w:t>
      </w:r>
    </w:p>
    <w:p w14:paraId="1851B4FB" w14:textId="77777777" w:rsidR="00C92E2E" w:rsidRDefault="00C92E2E">
      <w:pPr>
        <w:spacing w:after="0" w:line="240" w:lineRule="auto"/>
        <w:ind w:left="360"/>
        <w:jc w:val="both"/>
        <w:rPr>
          <w:rFonts w:ascii="Times New Roman" w:eastAsia="Times New Roman" w:hAnsi="Times New Roman" w:cs="Times New Roman"/>
          <w:sz w:val="23"/>
          <w:szCs w:val="23"/>
        </w:rPr>
      </w:pPr>
    </w:p>
    <w:p w14:paraId="1198CBD1" w14:textId="77777777" w:rsidR="00C92E2E" w:rsidRDefault="00B20BD0">
      <w:p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 xml:space="preserve">به هرحال، یک مسکونی افغانی که قصد دارد برای </w:t>
      </w:r>
      <w:r>
        <w:rPr>
          <w:rFonts w:ascii="Times New Roman" w:eastAsia="Times New Roman" w:hAnsi="Times New Roman" w:cs="Times New Roman"/>
          <w:i/>
          <w:sz w:val="23"/>
          <w:szCs w:val="23"/>
          <w:rtl/>
        </w:rPr>
        <w:t>کل</w:t>
      </w:r>
      <w:r>
        <w:rPr>
          <w:rFonts w:ascii="Times New Roman" w:eastAsia="Times New Roman" w:hAnsi="Times New Roman" w:cs="Times New Roman"/>
          <w:sz w:val="23"/>
          <w:szCs w:val="23"/>
          <w:rtl/>
        </w:rPr>
        <w:t xml:space="preserve"> سال 2022 در ایالا</w:t>
      </w:r>
      <w:r>
        <w:rPr>
          <w:rFonts w:ascii="Times New Roman" w:eastAsia="Times New Roman" w:hAnsi="Times New Roman" w:cs="Times New Roman"/>
          <w:sz w:val="23"/>
          <w:szCs w:val="23"/>
          <w:rtl/>
        </w:rPr>
        <w:t xml:space="preserve">ت متحده بماند، ممکن است بتواند برای استثنایی از موارد فوق تحت قانون مالیات انتخاب سال اول درخواست دهد. لطفاً توجه داشته باشید که، ”به محض اینکه [او] انتخاب سال اول را انجام دهد، [مالیات دهنده] نمی‌تواند آن را بدون تأیید اداره خدمات درآمد داخلی </w:t>
      </w:r>
      <w:r>
        <w:rPr>
          <w:rFonts w:ascii="Times New Roman" w:eastAsia="Times New Roman" w:hAnsi="Times New Roman" w:cs="Times New Roman"/>
          <w:sz w:val="23"/>
          <w:szCs w:val="23"/>
        </w:rPr>
        <w:t>IRS</w:t>
      </w:r>
      <w:r>
        <w:rPr>
          <w:rFonts w:ascii="Times New Roman" w:eastAsia="Times New Roman" w:hAnsi="Times New Roman" w:cs="Times New Roman"/>
          <w:sz w:val="23"/>
          <w:szCs w:val="23"/>
          <w:rtl/>
        </w:rPr>
        <w:t xml:space="preserve"> لغو کند”</w:t>
      </w:r>
      <w:r>
        <w:rPr>
          <w:rFonts w:ascii="Times New Roman" w:eastAsia="Times New Roman" w:hAnsi="Times New Roman" w:cs="Times New Roman"/>
          <w:sz w:val="23"/>
          <w:szCs w:val="23"/>
          <w:rtl/>
        </w:rPr>
        <w:t xml:space="preserve">. نشریه اداره خدمات درآمد داخلی </w:t>
      </w:r>
      <w:r>
        <w:rPr>
          <w:rFonts w:ascii="Times New Roman" w:eastAsia="Times New Roman" w:hAnsi="Times New Roman" w:cs="Times New Roman"/>
          <w:sz w:val="23"/>
          <w:szCs w:val="23"/>
        </w:rPr>
        <w:t>IRS</w:t>
      </w:r>
      <w:r>
        <w:rPr>
          <w:rFonts w:ascii="Times New Roman" w:eastAsia="Times New Roman" w:hAnsi="Times New Roman" w:cs="Times New Roman"/>
          <w:sz w:val="23"/>
          <w:szCs w:val="23"/>
          <w:rtl/>
        </w:rPr>
        <w:t xml:space="preserve"> 519، صفحه 8. بر اساس این قانون، مسکونین افغانی ممکن است بتوانند حداقل برای برخی از سال 2021 مقیم مالیاتی ایالات متحده باشند و در صورتی که شرایط زیر را داشته باشند، واجد شرایط دریافت اعتبار تخفیف بهبودی شوند:</w:t>
      </w:r>
    </w:p>
    <w:p w14:paraId="2DCFC11B" w14:textId="77777777" w:rsidR="00C92E2E" w:rsidRDefault="00B20BD0">
      <w:pPr>
        <w:numPr>
          <w:ilvl w:val="0"/>
          <w:numId w:val="7"/>
        </w:numPr>
        <w:bidi/>
        <w:spacing w:after="0" w:line="276" w:lineRule="auto"/>
        <w:ind w:right="1440"/>
        <w:jc w:val="both"/>
        <w:rPr>
          <w:rFonts w:ascii="Times New Roman" w:eastAsia="Times New Roman" w:hAnsi="Times New Roman" w:cs="Times New Roman"/>
          <w:sz w:val="23"/>
          <w:szCs w:val="23"/>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rtl/>
        </w:rPr>
        <w:t>حد</w:t>
      </w:r>
      <w:r>
        <w:rPr>
          <w:rFonts w:ascii="Times New Roman" w:eastAsia="Times New Roman" w:hAnsi="Times New Roman" w:cs="Times New Roman"/>
          <w:sz w:val="23"/>
          <w:szCs w:val="23"/>
          <w:rtl/>
        </w:rPr>
        <w:t>اقل 31 روز متوالی در سال 2021 در ایالات متحده بود؛</w:t>
      </w:r>
    </w:p>
    <w:p w14:paraId="162FFAC8" w14:textId="77777777" w:rsidR="00C92E2E" w:rsidRDefault="00B20BD0">
      <w:pPr>
        <w:numPr>
          <w:ilvl w:val="0"/>
          <w:numId w:val="7"/>
        </w:numPr>
        <w:bidi/>
        <w:spacing w:after="0" w:line="276" w:lineRule="auto"/>
        <w:ind w:right="1440"/>
        <w:jc w:val="both"/>
        <w:rPr>
          <w:rFonts w:ascii="Times New Roman" w:eastAsia="Times New Roman" w:hAnsi="Times New Roman" w:cs="Times New Roman"/>
          <w:sz w:val="23"/>
          <w:szCs w:val="23"/>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rtl/>
        </w:rPr>
        <w:t>دارای شماره امنیت اجتماعی معتبر؛ و</w:t>
      </w:r>
    </w:p>
    <w:p w14:paraId="49B4998E" w14:textId="77777777" w:rsidR="00C92E2E" w:rsidRDefault="00B20BD0">
      <w:pPr>
        <w:numPr>
          <w:ilvl w:val="0"/>
          <w:numId w:val="7"/>
        </w:numPr>
        <w:bidi/>
        <w:spacing w:after="0" w:line="240" w:lineRule="auto"/>
        <w:ind w:left="14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این افراد در ابتدای سال حضور داشته اند و قصد دارند برای تمام سال 2022 در ایالات متحده حضور داشته باشند. هنگامی که شخصی در سال 2022 برای تعداد روزهای معینی در ای</w:t>
      </w:r>
      <w:r>
        <w:rPr>
          <w:rFonts w:ascii="Times New Roman" w:eastAsia="Times New Roman" w:hAnsi="Times New Roman" w:cs="Times New Roman"/>
          <w:sz w:val="23"/>
          <w:szCs w:val="23"/>
          <w:rtl/>
        </w:rPr>
        <w:t>الات متحده باشد، آن شخص می تواند انتخاب کند که مالیات را به عنوان مقیم ایالات متحده ثبت کند که به این پروسه را انتخاب سال اول می گویند. این وقت احتمالا برای اکثر ورود کنندگان نزدیک تابستان 2022 باشد. به</w:t>
      </w:r>
      <w:hyperlink r:id="rId217">
        <w:r>
          <w:rPr>
            <w:rFonts w:ascii="Times New Roman" w:eastAsia="Times New Roman" w:hAnsi="Times New Roman" w:cs="Times New Roman"/>
            <w:sz w:val="23"/>
            <w:szCs w:val="23"/>
          </w:rPr>
          <w:t xml:space="preserve"> </w:t>
        </w:r>
      </w:hyperlink>
      <w:hyperlink r:id="rId218">
        <w:r>
          <w:rPr>
            <w:rFonts w:ascii="Times New Roman" w:eastAsia="Times New Roman" w:hAnsi="Times New Roman" w:cs="Times New Roman"/>
            <w:color w:val="0563C1"/>
            <w:sz w:val="23"/>
            <w:szCs w:val="23"/>
            <w:u w:val="single"/>
            <w:rtl/>
          </w:rPr>
          <w:t>راهنمای</w:t>
        </w:r>
      </w:hyperlink>
      <w:hyperlink r:id="rId219">
        <w:r>
          <w:rPr>
            <w:rFonts w:ascii="Times New Roman" w:eastAsia="Times New Roman" w:hAnsi="Times New Roman" w:cs="Times New Roman"/>
            <w:color w:val="0563C1"/>
            <w:sz w:val="23"/>
            <w:szCs w:val="23"/>
            <w:u w:val="single"/>
            <w:rtl/>
          </w:rPr>
          <w:t xml:space="preserve"> </w:t>
        </w:r>
      </w:hyperlink>
      <w:hyperlink r:id="rId220">
        <w:r>
          <w:rPr>
            <w:rFonts w:ascii="Times New Roman" w:eastAsia="Times New Roman" w:hAnsi="Times New Roman" w:cs="Times New Roman"/>
            <w:color w:val="0563C1"/>
            <w:sz w:val="23"/>
            <w:szCs w:val="23"/>
            <w:u w:val="single"/>
            <w:rtl/>
          </w:rPr>
          <w:t>مالیاتی</w:t>
        </w:r>
      </w:hyperlink>
      <w:hyperlink r:id="rId221">
        <w:r>
          <w:rPr>
            <w:rFonts w:ascii="Times New Roman" w:eastAsia="Times New Roman" w:hAnsi="Times New Roman" w:cs="Times New Roman"/>
            <w:color w:val="0563C1"/>
            <w:sz w:val="23"/>
            <w:szCs w:val="23"/>
            <w:u w:val="single"/>
            <w:rtl/>
          </w:rPr>
          <w:t xml:space="preserve"> </w:t>
        </w:r>
      </w:hyperlink>
      <w:hyperlink r:id="rId222">
        <w:r>
          <w:rPr>
            <w:rFonts w:ascii="Times New Roman" w:eastAsia="Times New Roman" w:hAnsi="Times New Roman" w:cs="Times New Roman"/>
            <w:color w:val="0563C1"/>
            <w:sz w:val="23"/>
            <w:szCs w:val="23"/>
            <w:u w:val="single"/>
            <w:rtl/>
          </w:rPr>
          <w:t>ایالات</w:t>
        </w:r>
      </w:hyperlink>
      <w:hyperlink r:id="rId223">
        <w:r>
          <w:rPr>
            <w:rFonts w:ascii="Times New Roman" w:eastAsia="Times New Roman" w:hAnsi="Times New Roman" w:cs="Times New Roman"/>
            <w:color w:val="0563C1"/>
            <w:sz w:val="23"/>
            <w:szCs w:val="23"/>
            <w:u w:val="single"/>
            <w:rtl/>
          </w:rPr>
          <w:t xml:space="preserve"> </w:t>
        </w:r>
      </w:hyperlink>
      <w:hyperlink r:id="rId224">
        <w:r>
          <w:rPr>
            <w:rFonts w:ascii="Times New Roman" w:eastAsia="Times New Roman" w:hAnsi="Times New Roman" w:cs="Times New Roman"/>
            <w:color w:val="0563C1"/>
            <w:sz w:val="23"/>
            <w:szCs w:val="23"/>
            <w:u w:val="single"/>
            <w:rtl/>
          </w:rPr>
          <w:t>متحده</w:t>
        </w:r>
      </w:hyperlink>
      <w:hyperlink r:id="rId225">
        <w:r>
          <w:rPr>
            <w:rFonts w:ascii="Times New Roman" w:eastAsia="Times New Roman" w:hAnsi="Times New Roman" w:cs="Times New Roman"/>
            <w:color w:val="0563C1"/>
            <w:sz w:val="23"/>
            <w:szCs w:val="23"/>
            <w:u w:val="single"/>
            <w:rtl/>
          </w:rPr>
          <w:t xml:space="preserve"> </w:t>
        </w:r>
      </w:hyperlink>
      <w:hyperlink r:id="rId226">
        <w:r>
          <w:rPr>
            <w:rFonts w:ascii="Times New Roman" w:eastAsia="Times New Roman" w:hAnsi="Times New Roman" w:cs="Times New Roman"/>
            <w:color w:val="0563C1"/>
            <w:sz w:val="23"/>
            <w:szCs w:val="23"/>
            <w:u w:val="single"/>
            <w:rtl/>
          </w:rPr>
          <w:t>برای</w:t>
        </w:r>
      </w:hyperlink>
      <w:hyperlink r:id="rId227">
        <w:r>
          <w:rPr>
            <w:rFonts w:ascii="Times New Roman" w:eastAsia="Times New Roman" w:hAnsi="Times New Roman" w:cs="Times New Roman"/>
            <w:color w:val="0563C1"/>
            <w:sz w:val="23"/>
            <w:szCs w:val="23"/>
            <w:u w:val="single"/>
            <w:rtl/>
          </w:rPr>
          <w:t xml:space="preserve"> </w:t>
        </w:r>
      </w:hyperlink>
      <w:hyperlink r:id="rId228">
        <w:r>
          <w:rPr>
            <w:rFonts w:ascii="Times New Roman" w:eastAsia="Times New Roman" w:hAnsi="Times New Roman" w:cs="Times New Roman"/>
            <w:color w:val="0563C1"/>
            <w:sz w:val="23"/>
            <w:szCs w:val="23"/>
            <w:u w:val="single"/>
            <w:rtl/>
          </w:rPr>
          <w:t>بیگانگان</w:t>
        </w:r>
      </w:hyperlink>
      <w:r>
        <w:rPr>
          <w:rFonts w:ascii="Times New Roman" w:eastAsia="Times New Roman" w:hAnsi="Times New Roman" w:cs="Times New Roman"/>
          <w:sz w:val="23"/>
          <w:szCs w:val="23"/>
          <w:rtl/>
        </w:rPr>
        <w:t xml:space="preserve"> مراجعه کنید. </w:t>
      </w:r>
    </w:p>
    <w:p w14:paraId="3073C0B1" w14:textId="77777777" w:rsidR="00C92E2E" w:rsidRDefault="00C92E2E">
      <w:pPr>
        <w:spacing w:after="0" w:line="240" w:lineRule="auto"/>
        <w:ind w:left="1440"/>
        <w:jc w:val="both"/>
        <w:rPr>
          <w:rFonts w:ascii="Times New Roman" w:eastAsia="Times New Roman" w:hAnsi="Times New Roman" w:cs="Times New Roman"/>
          <w:sz w:val="23"/>
          <w:szCs w:val="23"/>
        </w:rPr>
      </w:pPr>
    </w:p>
    <w:p w14:paraId="63B4138D" w14:textId="77777777" w:rsidR="00C92E2E" w:rsidRDefault="00B20BD0">
      <w:pPr>
        <w:bidi/>
        <w:spacing w:after="0" w:line="276" w:lineRule="auto"/>
        <w:ind w:righ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 xml:space="preserve">برای یک مسکونی فرضی افغان که در 12 اگست سال2021 وارد شده باشد، اگر از زمان ورود به ایالات متحده این کشور را ترک نمی کرد، شرط 31 روز را </w:t>
      </w:r>
      <w:r>
        <w:rPr>
          <w:rFonts w:ascii="Times New Roman" w:eastAsia="Times New Roman" w:hAnsi="Times New Roman" w:cs="Times New Roman"/>
          <w:sz w:val="23"/>
          <w:szCs w:val="23"/>
          <w:rtl/>
        </w:rPr>
        <w:t>تلاقی شده باشد. اکنون، او باید امتحان حضور فیزیکی را انجام دهد.  بین 12 اگست تا 31 دسمبر سال2021 اینجا 141 روز وجود دارد، به این معنی که این مالیات دهندگان 46.53 روز فرصت دارد که در امتحان حضور فیزیکی برای سال 2021 شرکت کنند. این عدد با ضرب 141 روز در 33 د</w:t>
      </w:r>
      <w:r>
        <w:rPr>
          <w:rFonts w:ascii="Times New Roman" w:eastAsia="Times New Roman" w:hAnsi="Times New Roman" w:cs="Times New Roman"/>
          <w:sz w:val="23"/>
          <w:szCs w:val="23"/>
          <w:rtl/>
        </w:rPr>
        <w:t>رصد حاصل شد. بر اساس امتحان حضور فیزیکی، روزهای سپری شده در ایالات متحده از سال قبلی (2021) تا سال فعلی (2022) فقط 33٪ اعتبار دارد و روزهای سپری شده در سال قبل از گذشته (2020) فقط 18٪ ارزش دارد. برای واجد شرایط شدن به عنوان یک بیگانه مقیم تحت امتحان حضور ق</w:t>
      </w:r>
      <w:r>
        <w:rPr>
          <w:rFonts w:ascii="Times New Roman" w:eastAsia="Times New Roman" w:hAnsi="Times New Roman" w:cs="Times New Roman"/>
          <w:sz w:val="23"/>
          <w:szCs w:val="23"/>
          <w:rtl/>
        </w:rPr>
        <w:t>ابل قبول، مالیات دهندگان باید 183 روز در ایالات متحده داشته باشند، به این معنی که 137 روز (گردش کردن) باقی مانده است تا این مسکونین مشروط افغانی فرضی بتواند برای اهداف مالیاتی به عنوان یک خارجی مقیم در نظر گرفته شود. بنابراین، این مسکونین مشروط افغانی فرضی</w:t>
      </w:r>
      <w:r>
        <w:rPr>
          <w:rFonts w:ascii="Times New Roman" w:eastAsia="Times New Roman" w:hAnsi="Times New Roman" w:cs="Times New Roman"/>
          <w:sz w:val="23"/>
          <w:szCs w:val="23"/>
          <w:rtl/>
        </w:rPr>
        <w:t xml:space="preserve"> ممکن است واجد شرایط برای شرکت کردن در قانون مالیات انتخابی سال اول در 18 می 2022 یا پس از آن باشد.</w:t>
      </w:r>
    </w:p>
    <w:p w14:paraId="0E5EEC7B" w14:textId="77777777" w:rsidR="00C92E2E" w:rsidRDefault="00B20BD0">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A2DF81" w14:textId="77777777" w:rsidR="00C92E2E" w:rsidRDefault="00B20BD0">
      <w:pPr>
        <w:bidi/>
        <w:spacing w:after="0" w:line="276" w:lineRule="auto"/>
        <w:ind w:righ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 xml:space="preserve">اگر یک خانواده افغان اطمینان نداشته باشد که در ایالات متحده باقی خواهد ماند، متقاضیان </w:t>
      </w:r>
      <w:r>
        <w:rPr>
          <w:rFonts w:ascii="Times New Roman" w:eastAsia="Times New Roman" w:hAnsi="Times New Roman" w:cs="Times New Roman"/>
          <w:i/>
          <w:sz w:val="23"/>
          <w:szCs w:val="23"/>
          <w:rtl/>
        </w:rPr>
        <w:t>نباید</w:t>
      </w:r>
      <w:r>
        <w:rPr>
          <w:rFonts w:ascii="Times New Roman" w:eastAsia="Times New Roman" w:hAnsi="Times New Roman" w:cs="Times New Roman"/>
          <w:sz w:val="23"/>
          <w:szCs w:val="23"/>
          <w:rtl/>
        </w:rPr>
        <w:t xml:space="preserve"> انتخاب سال اول را انجام دهید زیرا واجد شرایط نیستند. این یک شر</w:t>
      </w:r>
      <w:r>
        <w:rPr>
          <w:rFonts w:ascii="Times New Roman" w:eastAsia="Times New Roman" w:hAnsi="Times New Roman" w:cs="Times New Roman"/>
          <w:sz w:val="23"/>
          <w:szCs w:val="23"/>
          <w:rtl/>
        </w:rPr>
        <w:t>ط برای این انتخابات است که "طرح برای حضور در ایالات متحده برای تمام سال 2022 وجود داشته باشد."</w:t>
      </w:r>
    </w:p>
    <w:p w14:paraId="05655A3E" w14:textId="77777777" w:rsidR="00C92E2E" w:rsidRDefault="00B20BD0">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43B21A" w14:textId="77777777" w:rsidR="00C92E2E" w:rsidRDefault="00B20BD0">
      <w:pPr>
        <w:bidi/>
        <w:spacing w:after="0" w:line="276" w:lineRule="auto"/>
        <w:ind w:righ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 xml:space="preserve">اگر یک مسکونی افغانی معیارهای فوق را داشته باشد، برای انتخاب به عنوان مقیم مالیاتی ایالات متحده برای سال 2021، </w:t>
      </w:r>
      <w:r>
        <w:rPr>
          <w:rFonts w:ascii="Times New Roman" w:eastAsia="Times New Roman" w:hAnsi="Times New Roman" w:cs="Times New Roman"/>
          <w:b/>
          <w:sz w:val="23"/>
          <w:szCs w:val="23"/>
          <w:rtl/>
        </w:rPr>
        <w:t>باید قبل از 18 اپریل</w:t>
      </w:r>
      <w:r>
        <w:rPr>
          <w:rFonts w:ascii="Times New Roman" w:eastAsia="Times New Roman" w:hAnsi="Times New Roman" w:cs="Times New Roman"/>
          <w:sz w:val="23"/>
          <w:szCs w:val="23"/>
          <w:rtl/>
        </w:rPr>
        <w:t xml:space="preserve"> (مهلت تسلیم اسناد مالیاتی) </w:t>
      </w:r>
      <w:r>
        <w:rPr>
          <w:rFonts w:ascii="Times New Roman" w:eastAsia="Times New Roman" w:hAnsi="Times New Roman" w:cs="Times New Roman"/>
          <w:sz w:val="23"/>
          <w:szCs w:val="23"/>
          <w:rtl/>
        </w:rPr>
        <w:t xml:space="preserve">یک تمدید مالیاتی ارائه دهد تا شرایط حضور در ایالات متحده را بررسی کند. تعداد معینی از روزها در سال 2022 تحت قانون مالیات انتخاب سال اول.  </w:t>
      </w:r>
    </w:p>
    <w:p w14:paraId="6C143E0C" w14:textId="77777777" w:rsidR="00C92E2E" w:rsidRDefault="00B20BD0">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9D51D0" w14:textId="77777777" w:rsidR="00C92E2E" w:rsidRDefault="00B20BD0">
      <w:pPr>
        <w:bidi/>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همه افغان‌ها صرف نظر از اینکه در چه انتخاب شرکت می‌کنند، باید به دنبال کمک باشند. اگر مالیات‌دهنده غیرمقیم قواعد مو</w:t>
      </w:r>
      <w:r>
        <w:rPr>
          <w:rFonts w:ascii="Times New Roman" w:eastAsia="Times New Roman" w:hAnsi="Times New Roman" w:cs="Times New Roman"/>
          <w:sz w:val="23"/>
          <w:szCs w:val="23"/>
          <w:rtl/>
        </w:rPr>
        <w:t>رد بحث در نشریه 519 برای انتخاب اولین سال تعقیب نکند، برای تمام سال 2021 به عنوان یک بیگانه غیرمقیم رفتار می‌شود. با این حال، اگر مالیات دهنده بتواند با شواهد واضح و قانع کننده به سازمان امور مالیاتی نشان دهد که 1) اقدامات معقولی انجام داده است، 2) از مراح</w:t>
      </w:r>
      <w:r>
        <w:rPr>
          <w:rFonts w:ascii="Times New Roman" w:eastAsia="Times New Roman" w:hAnsi="Times New Roman" w:cs="Times New Roman"/>
          <w:sz w:val="23"/>
          <w:szCs w:val="23"/>
          <w:rtl/>
        </w:rPr>
        <w:t>ل تشکیل پروسه مطلع شده و 3) اقدامات قابل قبول برای تعقیب قوانین انجام داده است، می تواند بر هر نقصی غلبه کند.</w:t>
      </w:r>
    </w:p>
    <w:p w14:paraId="3158715B" w14:textId="77777777" w:rsidR="00C92E2E" w:rsidRDefault="00C92E2E">
      <w:pPr>
        <w:spacing w:after="0" w:line="240" w:lineRule="auto"/>
        <w:ind w:left="360"/>
        <w:jc w:val="both"/>
        <w:rPr>
          <w:rFonts w:ascii="Times New Roman" w:eastAsia="Times New Roman" w:hAnsi="Times New Roman" w:cs="Times New Roman"/>
          <w:sz w:val="23"/>
          <w:szCs w:val="23"/>
        </w:rPr>
      </w:pPr>
    </w:p>
    <w:p w14:paraId="29016CE7" w14:textId="77777777" w:rsidR="00C92E2E" w:rsidRDefault="00B20BD0">
      <w:pPr>
        <w:numPr>
          <w:ilvl w:val="0"/>
          <w:numId w:val="2"/>
        </w:num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tl/>
        </w:rPr>
        <w:lastRenderedPageBreak/>
        <w:t>اگر یک مسکونی افغانی معیارهای فوق را داشته باشد و درخواست تمدید مالیاتی را داشته باشد، چگونه می تواند مالیات خود را پس از اینکه فرد برای تعداد رو</w:t>
      </w:r>
      <w:r>
        <w:rPr>
          <w:rFonts w:ascii="Times New Roman" w:eastAsia="Times New Roman" w:hAnsi="Times New Roman" w:cs="Times New Roman"/>
          <w:b/>
          <w:sz w:val="23"/>
          <w:szCs w:val="23"/>
          <w:rtl/>
        </w:rPr>
        <w:t>زهای مورد نیاز در ایالات متحده بوده یا قبل از انقضای مدت تمدید در اواسط ماه اکتوبر سال 2022 ثبت کند؟</w:t>
      </w:r>
    </w:p>
    <w:p w14:paraId="36BBA047" w14:textId="77777777" w:rsidR="00C92E2E" w:rsidRDefault="00C92E2E">
      <w:pPr>
        <w:spacing w:after="0" w:line="240" w:lineRule="auto"/>
        <w:ind w:left="360"/>
        <w:jc w:val="both"/>
        <w:rPr>
          <w:rFonts w:ascii="Times New Roman" w:eastAsia="Times New Roman" w:hAnsi="Times New Roman" w:cs="Times New Roman"/>
          <w:b/>
          <w:sz w:val="23"/>
          <w:szCs w:val="23"/>
        </w:rPr>
      </w:pPr>
    </w:p>
    <w:p w14:paraId="57008CC6" w14:textId="77777777" w:rsidR="00C92E2E" w:rsidRDefault="00B20BD0">
      <w:p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 xml:space="preserve">اگر کسی انتخابات فوق را انجام دهد احتمالا وی به عنوان یک مقیم وضعیت مالیات دوگانه برای سال2021 در نظر گرفته می شود. این بدان معناست که شخصی که برای </w:t>
      </w:r>
      <w:r>
        <w:rPr>
          <w:rFonts w:ascii="Times New Roman" w:eastAsia="Times New Roman" w:hAnsi="Times New Roman" w:cs="Times New Roman"/>
          <w:sz w:val="23"/>
          <w:szCs w:val="23"/>
          <w:rtl/>
        </w:rPr>
        <w:t>بخشی از سالی که در ایالات متحده زندگی کرده است مقیم مالیاتی ایالات متحده است و در زمانی که در خارج از ایالات متحده زندگی می کرده است یک بیگانه غیر مقیم برای بخش دیگر از سال است.</w:t>
      </w:r>
    </w:p>
    <w:p w14:paraId="4B255E9F" w14:textId="77777777" w:rsidR="00C92E2E" w:rsidRDefault="00C92E2E">
      <w:pPr>
        <w:spacing w:after="0" w:line="240" w:lineRule="auto"/>
        <w:ind w:left="360"/>
        <w:jc w:val="both"/>
        <w:rPr>
          <w:rFonts w:ascii="Times New Roman" w:eastAsia="Times New Roman" w:hAnsi="Times New Roman" w:cs="Times New Roman"/>
          <w:sz w:val="23"/>
          <w:szCs w:val="23"/>
        </w:rPr>
      </w:pPr>
    </w:p>
    <w:p w14:paraId="73ABD9AB" w14:textId="77777777" w:rsidR="00C92E2E" w:rsidRDefault="00B20BD0">
      <w:pPr>
        <w:numPr>
          <w:ilvl w:val="0"/>
          <w:numId w:val="2"/>
        </w:num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tl/>
        </w:rPr>
        <w:t xml:space="preserve">آیا مسکونین افغان واجد شرایط برای دریافت پول اعتبار مالیاتی کودک از سال 2021 </w:t>
      </w:r>
      <w:r>
        <w:rPr>
          <w:rFonts w:ascii="Times New Roman" w:eastAsia="Times New Roman" w:hAnsi="Times New Roman" w:cs="Times New Roman"/>
          <w:b/>
          <w:sz w:val="23"/>
          <w:szCs w:val="23"/>
          <w:rtl/>
        </w:rPr>
        <w:t>یا اعتبار مالیاتی کسب شده (</w:t>
      </w:r>
      <w:r>
        <w:rPr>
          <w:rFonts w:ascii="Times New Roman" w:eastAsia="Times New Roman" w:hAnsi="Times New Roman" w:cs="Times New Roman"/>
          <w:b/>
          <w:sz w:val="23"/>
          <w:szCs w:val="23"/>
        </w:rPr>
        <w:t>EITC</w:t>
      </w:r>
      <w:r>
        <w:rPr>
          <w:rFonts w:ascii="Times New Roman" w:eastAsia="Times New Roman" w:hAnsi="Times New Roman" w:cs="Times New Roman"/>
          <w:b/>
          <w:sz w:val="23"/>
          <w:szCs w:val="23"/>
          <w:rtl/>
        </w:rPr>
        <w:t xml:space="preserve">) هستند؟ </w:t>
      </w:r>
    </w:p>
    <w:p w14:paraId="22CA6225" w14:textId="77777777" w:rsidR="00C92E2E" w:rsidRDefault="00C92E2E">
      <w:pPr>
        <w:spacing w:after="0" w:line="240" w:lineRule="auto"/>
        <w:jc w:val="both"/>
        <w:rPr>
          <w:rFonts w:ascii="Times New Roman" w:eastAsia="Times New Roman" w:hAnsi="Times New Roman" w:cs="Times New Roman"/>
          <w:b/>
          <w:sz w:val="23"/>
          <w:szCs w:val="23"/>
        </w:rPr>
      </w:pPr>
    </w:p>
    <w:p w14:paraId="4923E402" w14:textId="77777777" w:rsidR="00C92E2E" w:rsidRDefault="00B20BD0">
      <w:p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 xml:space="preserve">فقط کسانی که برای اهداف مالیاتی شهروندان ایالات متحده یا بیگانگان مقیم در نظر گرفته می شوند، می توانند واجد شرایط برنامه </w:t>
      </w:r>
      <w:r>
        <w:rPr>
          <w:rFonts w:ascii="Times New Roman" w:eastAsia="Times New Roman" w:hAnsi="Times New Roman" w:cs="Times New Roman"/>
          <w:sz w:val="23"/>
          <w:szCs w:val="23"/>
        </w:rPr>
        <w:t>EITC</w:t>
      </w:r>
      <w:r>
        <w:rPr>
          <w:rFonts w:ascii="Times New Roman" w:eastAsia="Times New Roman" w:hAnsi="Times New Roman" w:cs="Times New Roman"/>
          <w:sz w:val="23"/>
          <w:szCs w:val="23"/>
          <w:rtl/>
        </w:rPr>
        <w:t xml:space="preserve"> باشند. این احتمال وجود دارد که اگر یک مسکون افغان و خانواده او اولین سال را انتخاب کنند </w:t>
      </w:r>
      <w:r>
        <w:rPr>
          <w:rFonts w:ascii="Times New Roman" w:eastAsia="Times New Roman" w:hAnsi="Times New Roman" w:cs="Times New Roman"/>
          <w:sz w:val="23"/>
          <w:szCs w:val="23"/>
          <w:rtl/>
        </w:rPr>
        <w:t>(</w:t>
      </w:r>
      <w:r>
        <w:rPr>
          <w:rFonts w:ascii="Times New Roman" w:eastAsia="Times New Roman" w:hAnsi="Times New Roman" w:cs="Times New Roman"/>
          <w:i/>
          <w:sz w:val="23"/>
          <w:szCs w:val="23"/>
          <w:rtl/>
        </w:rPr>
        <w:t>به پاسخ سوالات 1 و 4 مراجعه کنید</w:t>
      </w:r>
      <w:r>
        <w:rPr>
          <w:rFonts w:ascii="Times New Roman" w:eastAsia="Times New Roman" w:hAnsi="Times New Roman" w:cs="Times New Roman"/>
          <w:sz w:val="23"/>
          <w:szCs w:val="23"/>
          <w:rtl/>
        </w:rPr>
        <w:t xml:space="preserve">) و بنابراین حداقل برای برخی از سال 2021 مقیم مالیاتی ایالات متحده در نظر گرفته شوند، ممکن است حداقل برای بازیابی اعتبار تخفیف برای سال مالیاتی 2021 واجد شرایط باشند. این احتمالاً فقط برای بزرگسالانی که این انتخاب را انجام </w:t>
      </w:r>
      <w:r>
        <w:rPr>
          <w:rFonts w:ascii="Times New Roman" w:eastAsia="Times New Roman" w:hAnsi="Times New Roman" w:cs="Times New Roman"/>
          <w:sz w:val="23"/>
          <w:szCs w:val="23"/>
          <w:rtl/>
        </w:rPr>
        <w:t xml:space="preserve">می دهند تطبیق می شود. مسکونین افغان باید با تهیه کننده مالیات خود مشوره کنند تا آن بررسی کنند که آیا می توانند این اعتبار را برای کودکان یا سایر وابستگان دریافت کنند. بسیار بعید است که اعتبارات دیگری نیز وجود داشته باشد که مسکونین افغان بتوانند واجد شرایط </w:t>
      </w:r>
      <w:r>
        <w:rPr>
          <w:rFonts w:ascii="Times New Roman" w:eastAsia="Times New Roman" w:hAnsi="Times New Roman" w:cs="Times New Roman"/>
          <w:sz w:val="23"/>
          <w:szCs w:val="23"/>
          <w:rtl/>
        </w:rPr>
        <w:t>باشند زیرا آنها احتمالاً کمتر از 6 ماه در سال 2021 در ایالات متحده زندگی کرده اند.</w:t>
      </w:r>
    </w:p>
    <w:p w14:paraId="00EEEDE8" w14:textId="77777777" w:rsidR="00C92E2E" w:rsidRDefault="00C92E2E">
      <w:pPr>
        <w:spacing w:after="0" w:line="240" w:lineRule="auto"/>
        <w:ind w:left="360"/>
        <w:jc w:val="both"/>
        <w:rPr>
          <w:rFonts w:ascii="Times New Roman" w:eastAsia="Times New Roman" w:hAnsi="Times New Roman" w:cs="Times New Roman"/>
          <w:sz w:val="23"/>
          <w:szCs w:val="23"/>
        </w:rPr>
      </w:pPr>
    </w:p>
    <w:p w14:paraId="69299434" w14:textId="77777777" w:rsidR="00C92E2E" w:rsidRDefault="00B20BD0">
      <w:p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 xml:space="preserve">برای کسانی که در انتخاب سال اول شرکت نخواهند کرد، بعید است که مسکونین افغان واجد شرایط برای دریافت اعتبار مالیاتی کودک برای سال 2021 یا </w:t>
      </w:r>
      <w:r>
        <w:rPr>
          <w:rFonts w:ascii="Times New Roman" w:eastAsia="Times New Roman" w:hAnsi="Times New Roman" w:cs="Times New Roman"/>
          <w:sz w:val="23"/>
          <w:szCs w:val="23"/>
        </w:rPr>
        <w:t>EITC</w:t>
      </w:r>
      <w:r>
        <w:rPr>
          <w:rFonts w:ascii="Times New Roman" w:eastAsia="Times New Roman" w:hAnsi="Times New Roman" w:cs="Times New Roman"/>
          <w:sz w:val="23"/>
          <w:szCs w:val="23"/>
          <w:rtl/>
        </w:rPr>
        <w:t xml:space="preserve"> باشند، زیرا فاقد شرایط اقامت هس</w:t>
      </w:r>
      <w:r>
        <w:rPr>
          <w:rFonts w:ascii="Times New Roman" w:eastAsia="Times New Roman" w:hAnsi="Times New Roman" w:cs="Times New Roman"/>
          <w:sz w:val="23"/>
          <w:szCs w:val="23"/>
          <w:rtl/>
        </w:rPr>
        <w:t xml:space="preserve">تند. </w:t>
      </w:r>
    </w:p>
    <w:p w14:paraId="7B276E33" w14:textId="77777777" w:rsidR="00C92E2E" w:rsidRDefault="00C92E2E">
      <w:pPr>
        <w:spacing w:after="0" w:line="240" w:lineRule="auto"/>
        <w:jc w:val="both"/>
        <w:rPr>
          <w:rFonts w:ascii="Times New Roman" w:eastAsia="Times New Roman" w:hAnsi="Times New Roman" w:cs="Times New Roman"/>
          <w:sz w:val="23"/>
          <w:szCs w:val="23"/>
        </w:rPr>
      </w:pPr>
    </w:p>
    <w:p w14:paraId="32BB81A1" w14:textId="77777777" w:rsidR="00C92E2E" w:rsidRDefault="00B20BD0">
      <w:pPr>
        <w:numPr>
          <w:ilvl w:val="0"/>
          <w:numId w:val="2"/>
        </w:num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tl/>
        </w:rPr>
        <w:t>شرایط/مسئولیت های مسکونین افغان برای تکمیل مالیات شان چیست؟</w:t>
      </w:r>
    </w:p>
    <w:p w14:paraId="5E68D4EE" w14:textId="77777777" w:rsidR="00C92E2E" w:rsidRDefault="00C92E2E">
      <w:pPr>
        <w:spacing w:after="0" w:line="240" w:lineRule="auto"/>
        <w:jc w:val="both"/>
        <w:rPr>
          <w:rFonts w:ascii="Times New Roman" w:eastAsia="Times New Roman" w:hAnsi="Times New Roman" w:cs="Times New Roman"/>
          <w:b/>
          <w:sz w:val="23"/>
          <w:szCs w:val="23"/>
        </w:rPr>
      </w:pPr>
    </w:p>
    <w:p w14:paraId="76BD8753" w14:textId="77777777" w:rsidR="00C92E2E" w:rsidRDefault="00B20BD0">
      <w:p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هرکسی که از هر منبعی در ایالات متحده درامد خود کسب کرده باشد باید مالیات را ثبت کند. ممکن است شرایط مختلفی بر اساس محدودیت عواید بین یک ساکن و یک اجنبی غیر مقیم وجود داشته باشد.</w:t>
      </w:r>
    </w:p>
    <w:p w14:paraId="5FFD6553" w14:textId="77777777" w:rsidR="00C92E2E" w:rsidRDefault="00C92E2E">
      <w:pPr>
        <w:spacing w:after="0" w:line="240" w:lineRule="auto"/>
        <w:ind w:left="360"/>
        <w:jc w:val="both"/>
        <w:rPr>
          <w:rFonts w:ascii="Times New Roman" w:eastAsia="Times New Roman" w:hAnsi="Times New Roman" w:cs="Times New Roman"/>
          <w:sz w:val="23"/>
          <w:szCs w:val="23"/>
        </w:rPr>
      </w:pPr>
    </w:p>
    <w:p w14:paraId="172509D4" w14:textId="77777777" w:rsidR="00C92E2E" w:rsidRDefault="00B20BD0">
      <w:p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 xml:space="preserve">یک </w:t>
      </w:r>
      <w:r>
        <w:rPr>
          <w:rFonts w:ascii="Times New Roman" w:eastAsia="Times New Roman" w:hAnsi="Times New Roman" w:cs="Times New Roman"/>
          <w:sz w:val="23"/>
          <w:szCs w:val="23"/>
          <w:rtl/>
        </w:rPr>
        <w:t>اجنبی مقیم در صورتی که در سال مالی قبلی بیش از مقدار معینی درآمد داشته باشد، مکلف به ارائه اظهارنامه مالیاتی است. این بدان معنی است که هر فردی که یک اجنبی مقیم میباشد مکلف به ارائه اظهارنامه مالیاتی نیست. یک اجنبی مقیم ممکن است طبق جدول زیر از تشکیل پرونده</w:t>
      </w:r>
      <w:r>
        <w:rPr>
          <w:rFonts w:ascii="Times New Roman" w:eastAsia="Times New Roman" w:hAnsi="Times New Roman" w:cs="Times New Roman"/>
          <w:sz w:val="23"/>
          <w:szCs w:val="23"/>
          <w:rtl/>
        </w:rPr>
        <w:t xml:space="preserve"> مالیاتی معاف شود:</w:t>
      </w:r>
    </w:p>
    <w:p w14:paraId="02F6DA58" w14:textId="77777777" w:rsidR="00C92E2E" w:rsidRDefault="00C92E2E">
      <w:pPr>
        <w:spacing w:after="0" w:line="240" w:lineRule="auto"/>
        <w:jc w:val="both"/>
        <w:rPr>
          <w:rFonts w:ascii="Times New Roman" w:eastAsia="Times New Roman" w:hAnsi="Times New Roman" w:cs="Times New Roman"/>
          <w:sz w:val="23"/>
          <w:szCs w:val="23"/>
        </w:rPr>
      </w:pPr>
    </w:p>
    <w:tbl>
      <w:tblPr>
        <w:tblStyle w:val="a1"/>
        <w:tblW w:w="90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3315"/>
        <w:gridCol w:w="3315"/>
      </w:tblGrid>
      <w:tr w:rsidR="00C92E2E" w14:paraId="0C1911EE" w14:textId="77777777">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30AA7" w14:textId="77777777" w:rsidR="00C92E2E" w:rsidRDefault="00B20BD0">
            <w:pPr>
              <w:bidi/>
              <w:spacing w:before="240"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tl/>
              </w:rPr>
              <w:t>اگر وضعیت پرونده شما باشد…</w:t>
            </w: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5C9AB7" w14:textId="77777777" w:rsidR="00C92E2E" w:rsidRDefault="00B20BD0">
            <w:pPr>
              <w:bidi/>
              <w:spacing w:before="240"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tl/>
              </w:rPr>
              <w:t>و در پایان سال 2021 شما*بودید...</w:t>
            </w: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A81421" w14:textId="77777777" w:rsidR="00C92E2E" w:rsidRDefault="00B20BD0">
            <w:pPr>
              <w:bidi/>
              <w:spacing w:before="240"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tl/>
              </w:rPr>
              <w:t>پس فایل بازگشت اگر درآمد ناخالص شما ** حداقل بود…</w:t>
            </w:r>
          </w:p>
        </w:tc>
      </w:tr>
      <w:tr w:rsidR="00C92E2E" w14:paraId="292D148D" w14:textId="77777777">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D19D12"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مجرد</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5C838B90"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زیر 65 سال</w:t>
            </w:r>
          </w:p>
          <w:p w14:paraId="3D8DECDA"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 xml:space="preserve">65 یا بزرگتر </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8C4435C"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12,550 دالر</w:t>
            </w:r>
          </w:p>
          <w:p w14:paraId="6C58E3EE"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14,250 دالر</w:t>
            </w:r>
          </w:p>
        </w:tc>
      </w:tr>
      <w:tr w:rsidR="00C92E2E" w14:paraId="0A6D49B9" w14:textId="77777777">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7A3F10"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متاهل تشکیل پرونده به طور مشترک***</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9D21A7D"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زیر 65 سال (هر دو همسر)</w:t>
            </w:r>
          </w:p>
          <w:p w14:paraId="5C4EE06F"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 xml:space="preserve">65 یا </w:t>
            </w:r>
            <w:r>
              <w:rPr>
                <w:rFonts w:ascii="Times New Roman" w:eastAsia="Times New Roman" w:hAnsi="Times New Roman" w:cs="Times New Roman"/>
                <w:sz w:val="23"/>
                <w:szCs w:val="23"/>
                <w:rtl/>
              </w:rPr>
              <w:t>بزرگتر (یک همسر)</w:t>
            </w:r>
          </w:p>
          <w:p w14:paraId="5904F6E9"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65 یا بزرگتر (هر دو همسر)</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2E813AC3"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21,100 دالر</w:t>
            </w:r>
          </w:p>
          <w:p w14:paraId="2EB816D2"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26,450 دالر</w:t>
            </w:r>
          </w:p>
          <w:p w14:paraId="675030CE"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27,800 دالر</w:t>
            </w:r>
          </w:p>
        </w:tc>
      </w:tr>
      <w:tr w:rsidR="00C92E2E" w14:paraId="1E0320AA" w14:textId="77777777">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B1ED7D"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lastRenderedPageBreak/>
              <w:t>تشکیل پرونده متاهل به طور جداگانه</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4DF09F7D"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هر سنی</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23235867"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5 دالر</w:t>
            </w:r>
          </w:p>
        </w:tc>
      </w:tr>
      <w:tr w:rsidR="00C92E2E" w14:paraId="20CA24E9" w14:textId="77777777">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08EAE7"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سرپرست خانواده</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66289541"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زیر 65 سال</w:t>
            </w:r>
          </w:p>
          <w:p w14:paraId="3DF2C9D6"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65 یا بزرگتر</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2635EDD0"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18,800 دالر</w:t>
            </w:r>
          </w:p>
          <w:p w14:paraId="7DF0FA95"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20,500 دالر</w:t>
            </w:r>
          </w:p>
        </w:tc>
      </w:tr>
      <w:tr w:rsidR="00C92E2E" w14:paraId="2254939D" w14:textId="77777777">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F6BF03"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بیوه واجد شرایط</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660A8AB0"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زیر 65 سال</w:t>
            </w:r>
          </w:p>
          <w:p w14:paraId="3D776F69"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65 یا بزرگتر</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29F9D115"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25,100 دالر</w:t>
            </w:r>
          </w:p>
          <w:p w14:paraId="6FD6E679" w14:textId="77777777" w:rsidR="00C92E2E" w:rsidRDefault="00B20BD0">
            <w:pPr>
              <w:bidi/>
              <w:spacing w:before="240"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tl/>
              </w:rPr>
              <w:t>26,450 دالر</w:t>
            </w:r>
          </w:p>
        </w:tc>
      </w:tr>
      <w:tr w:rsidR="00C92E2E" w14:paraId="49122237" w14:textId="77777777">
        <w:trPr>
          <w:trHeight w:val="430"/>
        </w:trPr>
        <w:tc>
          <w:tcPr>
            <w:tcW w:w="900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AFB7FE" w14:textId="77777777" w:rsidR="00C92E2E" w:rsidRDefault="00B20BD0">
            <w:pPr>
              <w:bidi/>
              <w:spacing w:before="24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tl/>
              </w:rPr>
              <w:t>*اگر در 1 جنوری سال 1957 متولد شده اید در پایان سال 2021 سن 65 سالگی در نظر گرفته می شود. (اگر همسرتان در سال 2021 درگذشت یا اگر در حال آماده کردن بازگشت برای کسی هستید که در سال 2021 فوت کرده است، به انتشارات 501 مراجعه کنید).</w:t>
            </w:r>
          </w:p>
          <w:p w14:paraId="6D324976" w14:textId="77777777" w:rsidR="00C92E2E" w:rsidRDefault="00B20BD0">
            <w:pPr>
              <w:bidi/>
              <w:spacing w:before="24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Pr>
                <w:rFonts w:ascii="Times New Roman" w:eastAsia="Times New Roman" w:hAnsi="Times New Roman" w:cs="Times New Roman"/>
                <w:b/>
                <w:i/>
                <w:sz w:val="20"/>
                <w:szCs w:val="20"/>
                <w:rtl/>
              </w:rPr>
              <w:t>درامد ناخالص</w:t>
            </w:r>
            <w:r>
              <w:rPr>
                <w:rFonts w:ascii="Times New Roman" w:eastAsia="Times New Roman" w:hAnsi="Times New Roman" w:cs="Times New Roman"/>
                <w:i/>
                <w:sz w:val="20"/>
                <w:szCs w:val="20"/>
                <w:rtl/>
              </w:rPr>
              <w:t xml:space="preserve"> </w:t>
            </w:r>
            <w:r>
              <w:rPr>
                <w:rFonts w:ascii="Times New Roman" w:eastAsia="Times New Roman" w:hAnsi="Times New Roman" w:cs="Times New Roman"/>
                <w:i/>
                <w:sz w:val="20"/>
                <w:szCs w:val="20"/>
                <w:rtl/>
              </w:rPr>
              <w:t>یعنی تمام درامد شما در قالب پول، کالا، ملکیت، و خدمات دریافت کرده‌اید که از مالیات معاف نیستند، از جمله درآمد حاصل از منابع خارج از ایالات متحده یا فروش خانه اصلی خود (حتی اگر شما می تواند بخشی یا تمام آن را حذف کند) شامل است. هیچ گونه مزایای تامین اجتماعی</w:t>
            </w:r>
            <w:r>
              <w:rPr>
                <w:rFonts w:ascii="Times New Roman" w:eastAsia="Times New Roman" w:hAnsi="Times New Roman" w:cs="Times New Roman"/>
                <w:i/>
                <w:sz w:val="20"/>
                <w:szCs w:val="20"/>
                <w:rtl/>
              </w:rPr>
              <w:t xml:space="preserve"> را شامل نکنید مگر اینکه (</w:t>
            </w:r>
            <w:r>
              <w:rPr>
                <w:rFonts w:ascii="Times New Roman" w:eastAsia="Times New Roman" w:hAnsi="Times New Roman" w:cs="Times New Roman"/>
                <w:i/>
                <w:sz w:val="20"/>
                <w:szCs w:val="20"/>
              </w:rPr>
              <w:t>a</w:t>
            </w:r>
            <w:r>
              <w:rPr>
                <w:rFonts w:ascii="Times New Roman" w:eastAsia="Times New Roman" w:hAnsi="Times New Roman" w:cs="Times New Roman"/>
                <w:i/>
                <w:sz w:val="20"/>
                <w:szCs w:val="20"/>
                <w:rtl/>
              </w:rPr>
              <w:t>) متاهل باشید و اظهارنامه جداگانه ای ارائه دهید و در سال 2021 همیشه با همسر خود زندگی کرده باشید، یا (</w:t>
            </w:r>
            <w:r>
              <w:rPr>
                <w:rFonts w:ascii="Times New Roman" w:eastAsia="Times New Roman" w:hAnsi="Times New Roman" w:cs="Times New Roman"/>
                <w:i/>
                <w:sz w:val="20"/>
                <w:szCs w:val="20"/>
              </w:rPr>
              <w:t>b</w:t>
            </w:r>
            <w:r>
              <w:rPr>
                <w:rFonts w:ascii="Times New Roman" w:eastAsia="Times New Roman" w:hAnsi="Times New Roman" w:cs="Times New Roman"/>
                <w:i/>
                <w:sz w:val="20"/>
                <w:szCs w:val="20"/>
                <w:rtl/>
              </w:rPr>
              <w:t>) نیمی از مزایای تامین اجتماعی به اضافه درآمد ناخالص دیگر و هر سود معاف از مالیات بیش از 25000 دالر (32000 دالر در صورت ثبت نا</w:t>
            </w:r>
            <w:r>
              <w:rPr>
                <w:rFonts w:ascii="Times New Roman" w:eastAsia="Times New Roman" w:hAnsi="Times New Roman" w:cs="Times New Roman"/>
                <w:i/>
                <w:sz w:val="20"/>
                <w:szCs w:val="20"/>
                <w:rtl/>
              </w:rPr>
              <w:t>م مشترک متاهل) است. اگر (</w:t>
            </w:r>
            <w:r>
              <w:rPr>
                <w:rFonts w:ascii="Times New Roman" w:eastAsia="Times New Roman" w:hAnsi="Times New Roman" w:cs="Times New Roman"/>
                <w:i/>
                <w:sz w:val="20"/>
                <w:szCs w:val="20"/>
              </w:rPr>
              <w:t>a</w:t>
            </w:r>
            <w:r>
              <w:rPr>
                <w:rFonts w:ascii="Times New Roman" w:eastAsia="Times New Roman" w:hAnsi="Times New Roman" w:cs="Times New Roman"/>
                <w:i/>
                <w:sz w:val="20"/>
                <w:szCs w:val="20"/>
                <w:rtl/>
              </w:rPr>
              <w:t>) یا (</w:t>
            </w:r>
            <w:r>
              <w:rPr>
                <w:rFonts w:ascii="Times New Roman" w:eastAsia="Times New Roman" w:hAnsi="Times New Roman" w:cs="Times New Roman"/>
                <w:i/>
                <w:sz w:val="20"/>
                <w:szCs w:val="20"/>
              </w:rPr>
              <w:t>b</w:t>
            </w:r>
            <w:r>
              <w:rPr>
                <w:rFonts w:ascii="Times New Roman" w:eastAsia="Times New Roman" w:hAnsi="Times New Roman" w:cs="Times New Roman"/>
                <w:i/>
                <w:sz w:val="20"/>
                <w:szCs w:val="20"/>
                <w:rtl/>
              </w:rPr>
              <w:t>) تطبیق می شود، دستورالعمل خطوط 6</w:t>
            </w:r>
            <w:r>
              <w:rPr>
                <w:rFonts w:ascii="Times New Roman" w:eastAsia="Times New Roman" w:hAnsi="Times New Roman" w:cs="Times New Roman"/>
                <w:i/>
                <w:sz w:val="20"/>
                <w:szCs w:val="20"/>
              </w:rPr>
              <w:t>a</w:t>
            </w:r>
            <w:r>
              <w:rPr>
                <w:rFonts w:ascii="Times New Roman" w:eastAsia="Times New Roman" w:hAnsi="Times New Roman" w:cs="Times New Roman"/>
                <w:i/>
                <w:sz w:val="20"/>
                <w:szCs w:val="20"/>
                <w:rtl/>
              </w:rPr>
              <w:t xml:space="preserve"> و 6</w:t>
            </w:r>
            <w:r>
              <w:rPr>
                <w:rFonts w:ascii="Times New Roman" w:eastAsia="Times New Roman" w:hAnsi="Times New Roman" w:cs="Times New Roman"/>
                <w:i/>
                <w:sz w:val="20"/>
                <w:szCs w:val="20"/>
              </w:rPr>
              <w:t>b</w:t>
            </w:r>
            <w:r>
              <w:rPr>
                <w:rFonts w:ascii="Times New Roman" w:eastAsia="Times New Roman" w:hAnsi="Times New Roman" w:cs="Times New Roman"/>
                <w:i/>
                <w:sz w:val="20"/>
                <w:szCs w:val="20"/>
                <w:rtl/>
              </w:rPr>
              <w:t xml:space="preserve"> را ببینید تا قسمت شامل مالیات مزایای تامین اجتماعی را که باید در درآمد ناخالص خود لحاظ کنید، محاسبه کنید. </w:t>
            </w:r>
          </w:p>
          <w:p w14:paraId="3D392AEE" w14:textId="77777777" w:rsidR="00C92E2E" w:rsidRDefault="00B20BD0">
            <w:pPr>
              <w:bidi/>
              <w:spacing w:before="24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tl/>
              </w:rPr>
              <w:t xml:space="preserve">درآمد ناخالص شامل سود است، اما نه زیان گزارش شده در فورم 8949 یا جدول </w:t>
            </w:r>
            <w:r>
              <w:rPr>
                <w:rFonts w:ascii="Times New Roman" w:eastAsia="Times New Roman" w:hAnsi="Times New Roman" w:cs="Times New Roman"/>
                <w:i/>
                <w:sz w:val="20"/>
                <w:szCs w:val="20"/>
              </w:rPr>
              <w:t>D</w:t>
            </w:r>
            <w:r>
              <w:rPr>
                <w:rFonts w:ascii="Times New Roman" w:eastAsia="Times New Roman" w:hAnsi="Times New Roman" w:cs="Times New Roman"/>
                <w:i/>
                <w:sz w:val="20"/>
                <w:szCs w:val="20"/>
                <w:rtl/>
              </w:rPr>
              <w:t>. درآ</w:t>
            </w:r>
            <w:r>
              <w:rPr>
                <w:rFonts w:ascii="Times New Roman" w:eastAsia="Times New Roman" w:hAnsi="Times New Roman" w:cs="Times New Roman"/>
                <w:i/>
                <w:sz w:val="20"/>
                <w:szCs w:val="20"/>
                <w:rtl/>
              </w:rPr>
              <w:t xml:space="preserve">مد ناخالص از یک کسب و کار، به عنوان مثال، مبلغ در جدول </w:t>
            </w:r>
            <w:r>
              <w:rPr>
                <w:rFonts w:ascii="Times New Roman" w:eastAsia="Times New Roman" w:hAnsi="Times New Roman" w:cs="Times New Roman"/>
                <w:i/>
                <w:sz w:val="20"/>
                <w:szCs w:val="20"/>
              </w:rPr>
              <w:t>C</w:t>
            </w:r>
            <w:r>
              <w:rPr>
                <w:rFonts w:ascii="Times New Roman" w:eastAsia="Times New Roman" w:hAnsi="Times New Roman" w:cs="Times New Roman"/>
                <w:i/>
                <w:sz w:val="20"/>
                <w:szCs w:val="20"/>
                <w:rtl/>
              </w:rPr>
              <w:t xml:space="preserve">، خط 7، یا جدول </w:t>
            </w:r>
            <w:r>
              <w:rPr>
                <w:rFonts w:ascii="Times New Roman" w:eastAsia="Times New Roman" w:hAnsi="Times New Roman" w:cs="Times New Roman"/>
                <w:i/>
                <w:sz w:val="20"/>
                <w:szCs w:val="20"/>
              </w:rPr>
              <w:t>F</w:t>
            </w:r>
            <w:r>
              <w:rPr>
                <w:rFonts w:ascii="Times New Roman" w:eastAsia="Times New Roman" w:hAnsi="Times New Roman" w:cs="Times New Roman"/>
                <w:i/>
                <w:sz w:val="20"/>
                <w:szCs w:val="20"/>
                <w:rtl/>
              </w:rPr>
              <w:t xml:space="preserve">، خط 9 است. اما، در محاسبه درآمد ناخالص، درآمد خود را با هیچ زیان کاهش ندهید، از جمله زیان در جدول </w:t>
            </w:r>
            <w:r>
              <w:rPr>
                <w:rFonts w:ascii="Times New Roman" w:eastAsia="Times New Roman" w:hAnsi="Times New Roman" w:cs="Times New Roman"/>
                <w:i/>
                <w:sz w:val="20"/>
                <w:szCs w:val="20"/>
              </w:rPr>
              <w:t>C</w:t>
            </w:r>
            <w:r>
              <w:rPr>
                <w:rFonts w:ascii="Times New Roman" w:eastAsia="Times New Roman" w:hAnsi="Times New Roman" w:cs="Times New Roman"/>
                <w:i/>
                <w:sz w:val="20"/>
                <w:szCs w:val="20"/>
                <w:rtl/>
              </w:rPr>
              <w:t xml:space="preserve">، خط 7، یا جدول </w:t>
            </w:r>
            <w:r>
              <w:rPr>
                <w:rFonts w:ascii="Times New Roman" w:eastAsia="Times New Roman" w:hAnsi="Times New Roman" w:cs="Times New Roman"/>
                <w:i/>
                <w:sz w:val="20"/>
                <w:szCs w:val="20"/>
              </w:rPr>
              <w:t>F</w:t>
            </w:r>
            <w:r>
              <w:rPr>
                <w:rFonts w:ascii="Times New Roman" w:eastAsia="Times New Roman" w:hAnsi="Times New Roman" w:cs="Times New Roman"/>
                <w:i/>
                <w:sz w:val="20"/>
                <w:szCs w:val="20"/>
                <w:rtl/>
              </w:rPr>
              <w:t xml:space="preserve">، خط 9. </w:t>
            </w:r>
          </w:p>
          <w:p w14:paraId="5530B810" w14:textId="77777777" w:rsidR="00C92E2E" w:rsidRDefault="00B20BD0">
            <w:pPr>
              <w:bidi/>
              <w:spacing w:before="24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tl/>
              </w:rPr>
              <w:t xml:space="preserve">*** اگر در پایان سال 2021 (یا در تاریخی که همسرتان فوت </w:t>
            </w:r>
            <w:r>
              <w:rPr>
                <w:rFonts w:ascii="Times New Roman" w:eastAsia="Times New Roman" w:hAnsi="Times New Roman" w:cs="Times New Roman"/>
                <w:i/>
                <w:sz w:val="20"/>
                <w:szCs w:val="20"/>
                <w:rtl/>
              </w:rPr>
              <w:t xml:space="preserve">کرد) با همسرتان زندگی نکردید و درآمد ناخالص شما حداقل 5 دالر بود، باید بدون در نظر گرفتن سن خود اظهارنامه ارائه کنید. </w:t>
            </w:r>
          </w:p>
        </w:tc>
      </w:tr>
    </w:tbl>
    <w:p w14:paraId="57B7811B" w14:textId="77777777" w:rsidR="00C92E2E" w:rsidRDefault="00C92E2E">
      <w:pPr>
        <w:spacing w:after="0" w:line="240" w:lineRule="auto"/>
        <w:ind w:left="360"/>
        <w:jc w:val="both"/>
        <w:rPr>
          <w:rFonts w:ascii="Times New Roman" w:eastAsia="Times New Roman" w:hAnsi="Times New Roman" w:cs="Times New Roman"/>
          <w:sz w:val="23"/>
          <w:szCs w:val="23"/>
        </w:rPr>
      </w:pPr>
    </w:p>
    <w:p w14:paraId="35E0BC94" w14:textId="77777777" w:rsidR="00C92E2E" w:rsidRDefault="00B20BD0">
      <w:p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 xml:space="preserve">یک اجنبی مقیم دارای وضعیت دوگانه ممکن است مکلف باشد که مالیات را بدون در نظر گرفتن محدودیت درامد خود ثبت کند. یک مسکونی افغان که قصد </w:t>
      </w:r>
      <w:r>
        <w:rPr>
          <w:rFonts w:ascii="Times New Roman" w:eastAsia="Times New Roman" w:hAnsi="Times New Roman" w:cs="Times New Roman"/>
          <w:sz w:val="23"/>
          <w:szCs w:val="23"/>
          <w:rtl/>
        </w:rPr>
        <w:t>دارد یک اجنبی با اقامت دوگانه شود، ممکن است مکلف باشد که هم یک فورمه 1040-</w:t>
      </w:r>
      <w:r>
        <w:rPr>
          <w:rFonts w:ascii="Times New Roman" w:eastAsia="Times New Roman" w:hAnsi="Times New Roman" w:cs="Times New Roman"/>
          <w:sz w:val="23"/>
          <w:szCs w:val="23"/>
        </w:rPr>
        <w:t>NR</w:t>
      </w:r>
      <w:r>
        <w:rPr>
          <w:rFonts w:ascii="Times New Roman" w:eastAsia="Times New Roman" w:hAnsi="Times New Roman" w:cs="Times New Roman"/>
          <w:sz w:val="23"/>
          <w:szCs w:val="23"/>
          <w:rtl/>
        </w:rPr>
        <w:t xml:space="preserve"> و هم یک فورمه 1040 ارائه دهد. بطور مثال اگر مسکونی افغان تصمیم به انتخاب سال اول را بگیرد اداره خدمات درآمد داخلی </w:t>
      </w:r>
      <w:r>
        <w:rPr>
          <w:rFonts w:ascii="Times New Roman" w:eastAsia="Times New Roman" w:hAnsi="Times New Roman" w:cs="Times New Roman"/>
          <w:sz w:val="23"/>
          <w:szCs w:val="23"/>
        </w:rPr>
        <w:t>IRS</w:t>
      </w:r>
      <w:r>
        <w:rPr>
          <w:rFonts w:ascii="Times New Roman" w:eastAsia="Times New Roman" w:hAnsi="Times New Roman" w:cs="Times New Roman"/>
          <w:sz w:val="23"/>
          <w:szCs w:val="23"/>
          <w:rtl/>
        </w:rPr>
        <w:t xml:space="preserve"> توصیه می کنند که یک درخواست تمدید برای مهلت پرونده مالیاتی ان</w:t>
      </w:r>
      <w:r>
        <w:rPr>
          <w:rFonts w:ascii="Times New Roman" w:eastAsia="Times New Roman" w:hAnsi="Times New Roman" w:cs="Times New Roman"/>
          <w:sz w:val="23"/>
          <w:szCs w:val="23"/>
          <w:rtl/>
        </w:rPr>
        <w:t>جام شود. اگر این درخواست تمدید شده است، " [مالیات دهندگان] باید با این تمدید [درخواست] مقدار مالیاتی را که [او انتظار دارد] برای سال 2021 مدیون باشد، طوری که [او] یک اجنبی غیر مقیم در کل سال است، بپردازد. [او] می تواند برای محاسبه مالیات از فورم 1040-</w:t>
      </w:r>
      <w:r>
        <w:rPr>
          <w:rFonts w:ascii="Times New Roman" w:eastAsia="Times New Roman" w:hAnsi="Times New Roman" w:cs="Times New Roman"/>
          <w:sz w:val="23"/>
          <w:szCs w:val="23"/>
        </w:rPr>
        <w:t>NR</w:t>
      </w:r>
      <w:r>
        <w:rPr>
          <w:rFonts w:ascii="Times New Roman" w:eastAsia="Times New Roman" w:hAnsi="Times New Roman" w:cs="Times New Roman"/>
          <w:sz w:val="23"/>
          <w:szCs w:val="23"/>
          <w:rtl/>
        </w:rPr>
        <w:t xml:space="preserve"> اس</w:t>
      </w:r>
      <w:r>
        <w:rPr>
          <w:rFonts w:ascii="Times New Roman" w:eastAsia="Times New Roman" w:hAnsi="Times New Roman" w:cs="Times New Roman"/>
          <w:sz w:val="23"/>
          <w:szCs w:val="23"/>
          <w:rtl/>
        </w:rPr>
        <w:t>تفاده کند. مالیات را در فورم 4868 وارد کنید. اگر مالیات متعلق را پرداخت نکند، بابت هر مالیاتی که تا سررسید عادی بازگشت آنها پرداخت نشده است، سود دریافت می شود، و ممکن است به دلیل تأخیر در پرداخت جریمه برای او در نظر گرفته شود.” نشریه اداره خدمات درآمد داخل</w:t>
      </w:r>
      <w:r>
        <w:rPr>
          <w:rFonts w:ascii="Times New Roman" w:eastAsia="Times New Roman" w:hAnsi="Times New Roman" w:cs="Times New Roman"/>
          <w:sz w:val="23"/>
          <w:szCs w:val="23"/>
          <w:rtl/>
        </w:rPr>
        <w:t xml:space="preserve">ی </w:t>
      </w:r>
      <w:r>
        <w:rPr>
          <w:rFonts w:ascii="Times New Roman" w:eastAsia="Times New Roman" w:hAnsi="Times New Roman" w:cs="Times New Roman"/>
          <w:sz w:val="23"/>
          <w:szCs w:val="23"/>
        </w:rPr>
        <w:t>IRS</w:t>
      </w:r>
      <w:r>
        <w:rPr>
          <w:rFonts w:ascii="Times New Roman" w:eastAsia="Times New Roman" w:hAnsi="Times New Roman" w:cs="Times New Roman"/>
          <w:sz w:val="23"/>
          <w:szCs w:val="23"/>
          <w:rtl/>
        </w:rPr>
        <w:t xml:space="preserve"> 519، صفحه 8. لطفاً توجه داشته باشید که پس از انتخاب اولین سال، مالیات‌دهنده نمی‌تواند آن را بدون تأیید اداره خدمات درآمد داخلی </w:t>
      </w:r>
      <w:r>
        <w:rPr>
          <w:rFonts w:ascii="Times New Roman" w:eastAsia="Times New Roman" w:hAnsi="Times New Roman" w:cs="Times New Roman"/>
          <w:sz w:val="23"/>
          <w:szCs w:val="23"/>
        </w:rPr>
        <w:t>IRS</w:t>
      </w:r>
      <w:r>
        <w:rPr>
          <w:rFonts w:ascii="Times New Roman" w:eastAsia="Times New Roman" w:hAnsi="Times New Roman" w:cs="Times New Roman"/>
          <w:sz w:val="23"/>
          <w:szCs w:val="23"/>
          <w:rtl/>
        </w:rPr>
        <w:t xml:space="preserve"> لغو کند. </w:t>
      </w:r>
      <w:r>
        <w:rPr>
          <w:rFonts w:ascii="Times New Roman" w:eastAsia="Times New Roman" w:hAnsi="Times New Roman" w:cs="Times New Roman"/>
          <w:i/>
          <w:sz w:val="23"/>
          <w:szCs w:val="23"/>
          <w:rtl/>
        </w:rPr>
        <w:t>آی دی</w:t>
      </w:r>
      <w:r>
        <w:rPr>
          <w:rFonts w:ascii="Times New Roman" w:eastAsia="Times New Roman" w:hAnsi="Times New Roman" w:cs="Times New Roman"/>
          <w:sz w:val="23"/>
          <w:szCs w:val="23"/>
        </w:rPr>
        <w:t>.</w:t>
      </w:r>
    </w:p>
    <w:p w14:paraId="09AF5675" w14:textId="77777777" w:rsidR="00C92E2E" w:rsidRDefault="00C92E2E">
      <w:pPr>
        <w:spacing w:after="0" w:line="240" w:lineRule="auto"/>
        <w:ind w:left="360"/>
        <w:jc w:val="both"/>
        <w:rPr>
          <w:rFonts w:ascii="Times New Roman" w:eastAsia="Times New Roman" w:hAnsi="Times New Roman" w:cs="Times New Roman"/>
          <w:sz w:val="23"/>
          <w:szCs w:val="23"/>
        </w:rPr>
      </w:pPr>
    </w:p>
    <w:p w14:paraId="26946E11" w14:textId="77777777" w:rsidR="00C92E2E" w:rsidRDefault="00B20BD0">
      <w:p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یک خارجی غیر مقیم باید اظهارنامه مالیات بر درآمد، به طور خاص اظهارنامه مالیات بر عواید خارجی غیرمقیم ا</w:t>
      </w:r>
      <w:r>
        <w:rPr>
          <w:rFonts w:ascii="Times New Roman" w:eastAsia="Times New Roman" w:hAnsi="Times New Roman" w:cs="Times New Roman"/>
          <w:sz w:val="23"/>
          <w:szCs w:val="23"/>
          <w:rtl/>
        </w:rPr>
        <w:t>یالات متحده (فورم 1040-</w:t>
      </w:r>
      <w:r>
        <w:rPr>
          <w:rFonts w:ascii="Times New Roman" w:eastAsia="Times New Roman" w:hAnsi="Times New Roman" w:cs="Times New Roman"/>
          <w:sz w:val="23"/>
          <w:szCs w:val="23"/>
        </w:rPr>
        <w:t>NR</w:t>
      </w:r>
      <w:r>
        <w:rPr>
          <w:rFonts w:ascii="Times New Roman" w:eastAsia="Times New Roman" w:hAnsi="Times New Roman" w:cs="Times New Roman"/>
          <w:sz w:val="23"/>
          <w:szCs w:val="23"/>
          <w:rtl/>
        </w:rPr>
        <w:t xml:space="preserve">) را برای </w:t>
      </w:r>
      <w:r>
        <w:rPr>
          <w:rFonts w:ascii="Times New Roman" w:eastAsia="Times New Roman" w:hAnsi="Times New Roman" w:cs="Times New Roman"/>
          <w:b/>
          <w:sz w:val="23"/>
          <w:szCs w:val="23"/>
          <w:rtl/>
        </w:rPr>
        <w:t>همه عواید</w:t>
      </w:r>
      <w:r>
        <w:rPr>
          <w:rFonts w:ascii="Times New Roman" w:eastAsia="Times New Roman" w:hAnsi="Times New Roman" w:cs="Times New Roman"/>
          <w:sz w:val="23"/>
          <w:szCs w:val="23"/>
          <w:rtl/>
        </w:rPr>
        <w:t xml:space="preserve"> شامل مالیات ایالات متحده (یعنی درآمد ایجاد شده در ایالات متحده) ارائه کند، مگر اینکه شخص دارای معافیت باشد. به</w:t>
      </w:r>
      <w:hyperlink r:id="rId229" w:anchor="en_US_2021_publink100057473">
        <w:r>
          <w:rPr>
            <w:rFonts w:ascii="Times New Roman" w:eastAsia="Times New Roman" w:hAnsi="Times New Roman" w:cs="Times New Roman"/>
            <w:sz w:val="23"/>
            <w:szCs w:val="23"/>
          </w:rPr>
          <w:t xml:space="preserve"> </w:t>
        </w:r>
      </w:hyperlink>
      <w:hyperlink r:id="rId230" w:anchor="en_US_2021_publink100057473">
        <w:r>
          <w:rPr>
            <w:rFonts w:ascii="Times New Roman" w:eastAsia="Times New Roman" w:hAnsi="Times New Roman" w:cs="Times New Roman"/>
            <w:color w:val="0563C1"/>
            <w:sz w:val="23"/>
            <w:szCs w:val="23"/>
            <w:u w:val="single"/>
            <w:rtl/>
          </w:rPr>
          <w:t>دستورالعمل</w:t>
        </w:r>
      </w:hyperlink>
      <w:hyperlink r:id="rId231" w:anchor="en_US_2021_publink100057473">
        <w:r>
          <w:rPr>
            <w:rFonts w:ascii="Times New Roman" w:eastAsia="Times New Roman" w:hAnsi="Times New Roman" w:cs="Times New Roman"/>
            <w:color w:val="0563C1"/>
            <w:sz w:val="23"/>
            <w:szCs w:val="23"/>
            <w:u w:val="single"/>
            <w:rtl/>
          </w:rPr>
          <w:t xml:space="preserve"> </w:t>
        </w:r>
      </w:hyperlink>
      <w:hyperlink r:id="rId232" w:anchor="en_US_2021_publink100057473">
        <w:r>
          <w:rPr>
            <w:rFonts w:ascii="Times New Roman" w:eastAsia="Times New Roman" w:hAnsi="Times New Roman" w:cs="Times New Roman"/>
            <w:color w:val="0563C1"/>
            <w:sz w:val="23"/>
            <w:szCs w:val="23"/>
            <w:u w:val="single"/>
            <w:rtl/>
          </w:rPr>
          <w:t>های</w:t>
        </w:r>
      </w:hyperlink>
      <w:hyperlink r:id="rId233" w:anchor="en_US_2021_publink100057473">
        <w:r>
          <w:rPr>
            <w:rFonts w:ascii="Times New Roman" w:eastAsia="Times New Roman" w:hAnsi="Times New Roman" w:cs="Times New Roman"/>
            <w:color w:val="0563C1"/>
            <w:sz w:val="23"/>
            <w:szCs w:val="23"/>
            <w:u w:val="single"/>
            <w:rtl/>
          </w:rPr>
          <w:t xml:space="preserve"> </w:t>
        </w:r>
      </w:hyperlink>
      <w:hyperlink r:id="rId234" w:anchor="en_US_2021_publink100057473">
        <w:r>
          <w:rPr>
            <w:rFonts w:ascii="Times New Roman" w:eastAsia="Times New Roman" w:hAnsi="Times New Roman" w:cs="Times New Roman"/>
            <w:color w:val="0563C1"/>
            <w:sz w:val="23"/>
            <w:szCs w:val="23"/>
            <w:u w:val="single"/>
            <w:rtl/>
          </w:rPr>
          <w:t>فورم</w:t>
        </w:r>
      </w:hyperlink>
      <w:hyperlink r:id="rId235" w:anchor="en_US_2021_publink100057473">
        <w:r>
          <w:rPr>
            <w:rFonts w:ascii="Times New Roman" w:eastAsia="Times New Roman" w:hAnsi="Times New Roman" w:cs="Times New Roman"/>
            <w:color w:val="0563C1"/>
            <w:sz w:val="23"/>
            <w:szCs w:val="23"/>
            <w:u w:val="single"/>
            <w:rtl/>
          </w:rPr>
          <w:t xml:space="preserve"> 1040-</w:t>
        </w:r>
      </w:hyperlink>
      <w:hyperlink r:id="rId236" w:anchor="en_US_2021_publink100057473">
        <w:r>
          <w:rPr>
            <w:rFonts w:ascii="Times New Roman" w:eastAsia="Times New Roman" w:hAnsi="Times New Roman" w:cs="Times New Roman"/>
            <w:color w:val="0563C1"/>
            <w:sz w:val="23"/>
            <w:szCs w:val="23"/>
            <w:u w:val="single"/>
          </w:rPr>
          <w:t>NR</w:t>
        </w:r>
      </w:hyperlink>
      <w:hyperlink r:id="rId237" w:anchor="en_US_2021_publink100057473">
        <w:r>
          <w:rPr>
            <w:rFonts w:ascii="Times New Roman" w:eastAsia="Times New Roman" w:hAnsi="Times New Roman" w:cs="Times New Roman"/>
            <w:color w:val="0563C1"/>
            <w:sz w:val="23"/>
            <w:szCs w:val="23"/>
            <w:u w:val="single"/>
          </w:rPr>
          <w:t xml:space="preserve"> (2021)</w:t>
        </w:r>
      </w:hyperlink>
      <w:r>
        <w:rPr>
          <w:rFonts w:ascii="Times New Roman" w:eastAsia="Times New Roman" w:hAnsi="Times New Roman" w:cs="Times New Roman"/>
          <w:sz w:val="23"/>
          <w:szCs w:val="23"/>
          <w:rtl/>
        </w:rPr>
        <w:t xml:space="preserve"> مراجعه کنید. اداره خدمات درآمد داخلی </w:t>
      </w:r>
      <w:r>
        <w:rPr>
          <w:rFonts w:ascii="Times New Roman" w:eastAsia="Times New Roman" w:hAnsi="Times New Roman" w:cs="Times New Roman"/>
          <w:sz w:val="23"/>
          <w:szCs w:val="23"/>
        </w:rPr>
        <w:t>IRS</w:t>
      </w:r>
      <w:r>
        <w:rPr>
          <w:rFonts w:ascii="Times New Roman" w:eastAsia="Times New Roman" w:hAnsi="Times New Roman" w:cs="Times New Roman"/>
          <w:sz w:val="23"/>
          <w:szCs w:val="23"/>
          <w:rtl/>
        </w:rPr>
        <w:t xml:space="preserve"> همچنین یک</w:t>
      </w:r>
      <w:hyperlink r:id="rId238">
        <w:r>
          <w:rPr>
            <w:rFonts w:ascii="Times New Roman" w:eastAsia="Times New Roman" w:hAnsi="Times New Roman" w:cs="Times New Roman"/>
            <w:sz w:val="23"/>
            <w:szCs w:val="23"/>
          </w:rPr>
          <w:t xml:space="preserve"> </w:t>
        </w:r>
      </w:hyperlink>
      <w:hyperlink r:id="rId239">
        <w:r>
          <w:rPr>
            <w:rFonts w:ascii="Times New Roman" w:eastAsia="Times New Roman" w:hAnsi="Times New Roman" w:cs="Times New Roman"/>
            <w:color w:val="0563C1"/>
            <w:sz w:val="23"/>
            <w:szCs w:val="23"/>
            <w:u w:val="single"/>
            <w:rtl/>
          </w:rPr>
          <w:t>آله</w:t>
        </w:r>
      </w:hyperlink>
      <w:r>
        <w:rPr>
          <w:rFonts w:ascii="Times New Roman" w:eastAsia="Times New Roman" w:hAnsi="Times New Roman" w:cs="Times New Roman"/>
          <w:sz w:val="23"/>
          <w:szCs w:val="23"/>
          <w:rtl/>
        </w:rPr>
        <w:t xml:space="preserve"> را برای کمک به تعیین اینکه آیا کسی باید 1040-</w:t>
      </w:r>
      <w:r>
        <w:rPr>
          <w:rFonts w:ascii="Times New Roman" w:eastAsia="Times New Roman" w:hAnsi="Times New Roman" w:cs="Times New Roman"/>
          <w:sz w:val="23"/>
          <w:szCs w:val="23"/>
        </w:rPr>
        <w:t>NR</w:t>
      </w:r>
      <w:r>
        <w:rPr>
          <w:rFonts w:ascii="Times New Roman" w:eastAsia="Times New Roman" w:hAnsi="Times New Roman" w:cs="Times New Roman"/>
          <w:sz w:val="23"/>
          <w:szCs w:val="23"/>
          <w:rtl/>
        </w:rPr>
        <w:t xml:space="preserve"> ارسال کند ایجاد کرده است. </w:t>
      </w:r>
    </w:p>
    <w:p w14:paraId="274F586C" w14:textId="77777777" w:rsidR="00C92E2E" w:rsidRDefault="00C92E2E">
      <w:pPr>
        <w:spacing w:after="0" w:line="240" w:lineRule="auto"/>
        <w:jc w:val="both"/>
        <w:rPr>
          <w:rFonts w:ascii="Times New Roman" w:eastAsia="Times New Roman" w:hAnsi="Times New Roman" w:cs="Times New Roman"/>
          <w:sz w:val="23"/>
          <w:szCs w:val="23"/>
        </w:rPr>
      </w:pPr>
    </w:p>
    <w:p w14:paraId="29FFDD56" w14:textId="77777777" w:rsidR="00C92E2E" w:rsidRDefault="00B20BD0">
      <w:pPr>
        <w:numPr>
          <w:ilvl w:val="0"/>
          <w:numId w:val="2"/>
        </w:num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tl/>
        </w:rPr>
        <w:t>آیا کمک مالیات بر عواید داوطلبانه (</w:t>
      </w:r>
      <w:r>
        <w:rPr>
          <w:rFonts w:ascii="Times New Roman" w:eastAsia="Times New Roman" w:hAnsi="Times New Roman" w:cs="Times New Roman"/>
          <w:b/>
          <w:sz w:val="23"/>
          <w:szCs w:val="23"/>
        </w:rPr>
        <w:t>VITA</w:t>
      </w:r>
      <w:r>
        <w:rPr>
          <w:rFonts w:ascii="Times New Roman" w:eastAsia="Times New Roman" w:hAnsi="Times New Roman" w:cs="Times New Roman"/>
          <w:b/>
          <w:sz w:val="23"/>
          <w:szCs w:val="23"/>
          <w:rtl/>
        </w:rPr>
        <w:t>) می‌تواند به مسکونین افغان در زمینه آمادگی مالیاتی کمک کند، یا آیا مسکونین</w:t>
      </w:r>
      <w:r>
        <w:rPr>
          <w:rFonts w:ascii="Times New Roman" w:eastAsia="Times New Roman" w:hAnsi="Times New Roman" w:cs="Times New Roman"/>
          <w:b/>
          <w:sz w:val="23"/>
          <w:szCs w:val="23"/>
          <w:rtl/>
        </w:rPr>
        <w:t xml:space="preserve"> افغان باید به خدمات آمادگی مالیاتی تجاری مراجعه کنند (خصوصا اگر دوستان قابل اعتماد یا دیگران ندارند که برای تهیه پرونده مالیاتی به آنها کمک کنند)؟</w:t>
      </w:r>
    </w:p>
    <w:p w14:paraId="57DAE543" w14:textId="77777777" w:rsidR="00C92E2E" w:rsidRDefault="00C92E2E">
      <w:pPr>
        <w:spacing w:after="0" w:line="240" w:lineRule="auto"/>
        <w:jc w:val="both"/>
        <w:rPr>
          <w:rFonts w:ascii="Times New Roman" w:eastAsia="Times New Roman" w:hAnsi="Times New Roman" w:cs="Times New Roman"/>
          <w:b/>
          <w:sz w:val="23"/>
          <w:szCs w:val="23"/>
        </w:rPr>
      </w:pPr>
    </w:p>
    <w:p w14:paraId="039A1DF3" w14:textId="77777777" w:rsidR="00C92E2E" w:rsidRDefault="00B20BD0">
      <w:p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 xml:space="preserve">برنامه </w:t>
      </w:r>
      <w:r>
        <w:rPr>
          <w:rFonts w:ascii="Times New Roman" w:eastAsia="Times New Roman" w:hAnsi="Times New Roman" w:cs="Times New Roman"/>
          <w:sz w:val="23"/>
          <w:szCs w:val="23"/>
        </w:rPr>
        <w:t>VITA</w:t>
      </w:r>
      <w:r>
        <w:rPr>
          <w:rFonts w:ascii="Times New Roman" w:eastAsia="Times New Roman" w:hAnsi="Times New Roman" w:cs="Times New Roman"/>
          <w:sz w:val="23"/>
          <w:szCs w:val="23"/>
          <w:rtl/>
        </w:rPr>
        <w:t xml:space="preserve"> به افراد دارای عواید کم تا متوسط، افراد دارای معلولیت و مالیات دهندگان که در زبان انگلیسی محدود</w:t>
      </w:r>
      <w:r>
        <w:rPr>
          <w:rFonts w:ascii="Times New Roman" w:eastAsia="Times New Roman" w:hAnsi="Times New Roman" w:cs="Times New Roman"/>
          <w:sz w:val="23"/>
          <w:szCs w:val="23"/>
          <w:rtl/>
        </w:rPr>
        <w:t>یت دارند که برای تهیه اظهارنامه مالیاتی خود به کمک نیاز دارند، کمک مالیاتی رایگان ارائه می دهد. به</w:t>
      </w:r>
      <w:hyperlink r:id="rId240">
        <w:r>
          <w:rPr>
            <w:rFonts w:ascii="Times New Roman" w:eastAsia="Times New Roman" w:hAnsi="Times New Roman" w:cs="Times New Roman"/>
            <w:sz w:val="23"/>
            <w:szCs w:val="23"/>
          </w:rPr>
          <w:t xml:space="preserve"> </w:t>
        </w:r>
      </w:hyperlink>
      <w:hyperlink r:id="rId241">
        <w:r>
          <w:rPr>
            <w:rFonts w:ascii="Times New Roman" w:eastAsia="Times New Roman" w:hAnsi="Times New Roman" w:cs="Times New Roman"/>
            <w:color w:val="0563C1"/>
            <w:sz w:val="23"/>
            <w:szCs w:val="23"/>
            <w:u w:val="single"/>
          </w:rPr>
          <w:t>irs.gov/VITA</w:t>
        </w:r>
      </w:hyperlink>
      <w:r>
        <w:rPr>
          <w:rFonts w:ascii="Times New Roman" w:eastAsia="Times New Roman" w:hAnsi="Times New Roman" w:cs="Times New Roman"/>
          <w:sz w:val="23"/>
          <w:szCs w:val="23"/>
          <w:rtl/>
        </w:rPr>
        <w:t xml:space="preserve"> مراجعه کنید، برنامه رایگان </w:t>
      </w:r>
      <w:r>
        <w:rPr>
          <w:rFonts w:ascii="Times New Roman" w:eastAsia="Times New Roman" w:hAnsi="Times New Roman" w:cs="Times New Roman"/>
          <w:sz w:val="23"/>
          <w:szCs w:val="23"/>
        </w:rPr>
        <w:t>IRS2Go</w:t>
      </w:r>
      <w:r>
        <w:rPr>
          <w:rFonts w:ascii="Times New Roman" w:eastAsia="Times New Roman" w:hAnsi="Times New Roman" w:cs="Times New Roman"/>
          <w:sz w:val="23"/>
          <w:szCs w:val="23"/>
          <w:rtl/>
        </w:rPr>
        <w:t xml:space="preserve"> را دانلود کنید، یا برای کسب اطلاعات در مورد تهیه اظهارنامه مالیاتی رایگان با شماره 1-800-906-9887 تماس بگیرید. با این حال، اکثر سایت های رایگان </w:t>
      </w:r>
      <w:r>
        <w:rPr>
          <w:rFonts w:ascii="Times New Roman" w:eastAsia="Times New Roman" w:hAnsi="Times New Roman" w:cs="Times New Roman"/>
          <w:sz w:val="23"/>
          <w:szCs w:val="23"/>
        </w:rPr>
        <w:t>VITA</w:t>
      </w:r>
      <w:r>
        <w:rPr>
          <w:rFonts w:ascii="Times New Roman" w:eastAsia="Times New Roman" w:hAnsi="Times New Roman" w:cs="Times New Roman"/>
          <w:sz w:val="23"/>
          <w:szCs w:val="23"/>
          <w:rtl/>
        </w:rPr>
        <w:t xml:space="preserve"> در حال </w:t>
      </w:r>
      <w:r>
        <w:rPr>
          <w:rFonts w:ascii="Times New Roman" w:eastAsia="Times New Roman" w:hAnsi="Times New Roman" w:cs="Times New Roman"/>
          <w:sz w:val="23"/>
          <w:szCs w:val="23"/>
          <w:rtl/>
        </w:rPr>
        <w:t>حاضر نمی توانند اظهارنامه وضعیت غیر مقیم یا مالیات دوگانه را تهیه کنند. یک مسکونی افغان می تواند برای تهیه اظهارنامه مالیاتی به یک متخصص مالیات مراجعه کند یا می تواند به دانلود کردن سافتویر این کار خودشان را انجام دهد. مسکونی افغان به احتمال زیاد باید در ا</w:t>
      </w:r>
      <w:r>
        <w:rPr>
          <w:rFonts w:ascii="Times New Roman" w:eastAsia="Times New Roman" w:hAnsi="Times New Roman" w:cs="Times New Roman"/>
          <w:sz w:val="23"/>
          <w:szCs w:val="23"/>
          <w:rtl/>
        </w:rPr>
        <w:t>ظهارنامه2021 خود با دو قسمت نامه را ارسال کند: اظهارنامه ایالات متحده (1040) و اظهارنامه مالیاتی اجنبی غیر مقیم (1040-</w:t>
      </w:r>
      <w:r>
        <w:rPr>
          <w:rFonts w:ascii="Times New Roman" w:eastAsia="Times New Roman" w:hAnsi="Times New Roman" w:cs="Times New Roman"/>
          <w:sz w:val="23"/>
          <w:szCs w:val="23"/>
        </w:rPr>
        <w:t>NR</w:t>
      </w:r>
      <w:r>
        <w:rPr>
          <w:rFonts w:ascii="Times New Roman" w:eastAsia="Times New Roman" w:hAnsi="Times New Roman" w:cs="Times New Roman"/>
          <w:sz w:val="23"/>
          <w:szCs w:val="23"/>
          <w:rtl/>
        </w:rPr>
        <w:t>). علاوه بر این، افراد می توانند با کالج ها و دانشگاه های محلی که دانشجویان خارجی (</w:t>
      </w:r>
      <w:r>
        <w:rPr>
          <w:rFonts w:ascii="Times New Roman" w:eastAsia="Times New Roman" w:hAnsi="Times New Roman" w:cs="Times New Roman"/>
          <w:sz w:val="23"/>
          <w:szCs w:val="23"/>
        </w:rPr>
        <w:t>F-1، J-1، M</w:t>
      </w:r>
      <w:r>
        <w:rPr>
          <w:rFonts w:ascii="Times New Roman" w:eastAsia="Times New Roman" w:hAnsi="Times New Roman" w:cs="Times New Roman"/>
          <w:sz w:val="23"/>
          <w:szCs w:val="23"/>
          <w:rtl/>
        </w:rPr>
        <w:t>-1، و غیره) دارند تماس بگیرند. این کالج‌ها</w:t>
      </w:r>
      <w:r>
        <w:rPr>
          <w:rFonts w:ascii="Times New Roman" w:eastAsia="Times New Roman" w:hAnsi="Times New Roman" w:cs="Times New Roman"/>
          <w:sz w:val="23"/>
          <w:szCs w:val="23"/>
          <w:rtl/>
        </w:rPr>
        <w:t xml:space="preserve"> و دانشگاه‌ها ممکن است یک مرکز </w:t>
      </w:r>
      <w:r>
        <w:rPr>
          <w:rFonts w:ascii="Times New Roman" w:eastAsia="Times New Roman" w:hAnsi="Times New Roman" w:cs="Times New Roman"/>
          <w:sz w:val="23"/>
          <w:szCs w:val="23"/>
        </w:rPr>
        <w:t>VITA</w:t>
      </w:r>
      <w:r>
        <w:rPr>
          <w:rFonts w:ascii="Times New Roman" w:eastAsia="Times New Roman" w:hAnsi="Times New Roman" w:cs="Times New Roman"/>
          <w:sz w:val="23"/>
          <w:szCs w:val="23"/>
          <w:rtl/>
        </w:rPr>
        <w:t xml:space="preserve"> یا دیگر کمک‌های مالیاتی رایگان برای دانشجویان توسط دانشجویانی داشته باشند که برای محصلین اتباع خارجی در پرونده‌های 1040-</w:t>
      </w:r>
      <w:r>
        <w:rPr>
          <w:rFonts w:ascii="Times New Roman" w:eastAsia="Times New Roman" w:hAnsi="Times New Roman" w:cs="Times New Roman"/>
          <w:sz w:val="23"/>
          <w:szCs w:val="23"/>
        </w:rPr>
        <w:t>NR</w:t>
      </w:r>
      <w:r>
        <w:rPr>
          <w:rFonts w:ascii="Times New Roman" w:eastAsia="Times New Roman" w:hAnsi="Times New Roman" w:cs="Times New Roman"/>
          <w:sz w:val="23"/>
          <w:szCs w:val="23"/>
          <w:rtl/>
        </w:rPr>
        <w:t xml:space="preserve"> تخصص دارند، و ممکن است آن‌ها مایل باشند به اعضای جامعه مسکونین افغان کمک کنند. به انتشارات اداره </w:t>
      </w:r>
      <w:r>
        <w:rPr>
          <w:rFonts w:ascii="Times New Roman" w:eastAsia="Times New Roman" w:hAnsi="Times New Roman" w:cs="Times New Roman"/>
          <w:sz w:val="23"/>
          <w:szCs w:val="23"/>
          <w:rtl/>
        </w:rPr>
        <w:t xml:space="preserve">خدمات درآمد داخلی </w:t>
      </w:r>
      <w:r>
        <w:rPr>
          <w:rFonts w:ascii="Times New Roman" w:eastAsia="Times New Roman" w:hAnsi="Times New Roman" w:cs="Times New Roman"/>
          <w:sz w:val="23"/>
          <w:szCs w:val="23"/>
        </w:rPr>
        <w:t>IRS 4011،</w:t>
      </w:r>
      <w:hyperlink r:id="rId242">
        <w:r>
          <w:rPr>
            <w:rFonts w:ascii="Times New Roman" w:eastAsia="Times New Roman" w:hAnsi="Times New Roman" w:cs="Times New Roman"/>
            <w:sz w:val="23"/>
            <w:szCs w:val="23"/>
          </w:rPr>
          <w:t xml:space="preserve"> </w:t>
        </w:r>
      </w:hyperlink>
      <w:hyperlink r:id="rId243">
        <w:r>
          <w:rPr>
            <w:rFonts w:ascii="Times New Roman" w:eastAsia="Times New Roman" w:hAnsi="Times New Roman" w:cs="Times New Roman"/>
            <w:color w:val="0000FF"/>
            <w:sz w:val="23"/>
            <w:szCs w:val="23"/>
            <w:u w:val="single"/>
            <w:rtl/>
          </w:rPr>
          <w:t>راهنمای</w:t>
        </w:r>
      </w:hyperlink>
      <w:hyperlink r:id="rId244">
        <w:r>
          <w:rPr>
            <w:rFonts w:ascii="Times New Roman" w:eastAsia="Times New Roman" w:hAnsi="Times New Roman" w:cs="Times New Roman"/>
            <w:color w:val="0000FF"/>
            <w:sz w:val="23"/>
            <w:szCs w:val="23"/>
            <w:u w:val="single"/>
            <w:rtl/>
          </w:rPr>
          <w:t xml:space="preserve"> </w:t>
        </w:r>
      </w:hyperlink>
      <w:hyperlink r:id="rId245">
        <w:r>
          <w:rPr>
            <w:rFonts w:ascii="Times New Roman" w:eastAsia="Times New Roman" w:hAnsi="Times New Roman" w:cs="Times New Roman"/>
            <w:color w:val="0000FF"/>
            <w:sz w:val="23"/>
            <w:szCs w:val="23"/>
            <w:u w:val="single"/>
            <w:rtl/>
          </w:rPr>
          <w:t>منابع</w:t>
        </w:r>
      </w:hyperlink>
      <w:hyperlink r:id="rId246">
        <w:r>
          <w:rPr>
            <w:rFonts w:ascii="Times New Roman" w:eastAsia="Times New Roman" w:hAnsi="Times New Roman" w:cs="Times New Roman"/>
            <w:color w:val="0000FF"/>
            <w:sz w:val="23"/>
            <w:szCs w:val="23"/>
            <w:u w:val="single"/>
            <w:rtl/>
          </w:rPr>
          <w:t xml:space="preserve"> </w:t>
        </w:r>
      </w:hyperlink>
      <w:hyperlink r:id="rId247">
        <w:r>
          <w:rPr>
            <w:rFonts w:ascii="Times New Roman" w:eastAsia="Times New Roman" w:hAnsi="Times New Roman" w:cs="Times New Roman"/>
            <w:color w:val="0000FF"/>
            <w:sz w:val="23"/>
            <w:szCs w:val="23"/>
            <w:u w:val="single"/>
            <w:rtl/>
          </w:rPr>
          <w:t>علمی</w:t>
        </w:r>
      </w:hyperlink>
      <w:hyperlink r:id="rId248">
        <w:r>
          <w:rPr>
            <w:rFonts w:ascii="Times New Roman" w:eastAsia="Times New Roman" w:hAnsi="Times New Roman" w:cs="Times New Roman"/>
            <w:color w:val="0000FF"/>
            <w:sz w:val="23"/>
            <w:szCs w:val="23"/>
            <w:u w:val="single"/>
            <w:rtl/>
          </w:rPr>
          <w:t xml:space="preserve"> </w:t>
        </w:r>
      </w:hyperlink>
      <w:hyperlink r:id="rId249">
        <w:r>
          <w:rPr>
            <w:rFonts w:ascii="Times New Roman" w:eastAsia="Times New Roman" w:hAnsi="Times New Roman" w:cs="Times New Roman"/>
            <w:color w:val="0000FF"/>
            <w:sz w:val="23"/>
            <w:szCs w:val="23"/>
            <w:u w:val="single"/>
            <w:rtl/>
          </w:rPr>
          <w:t>و</w:t>
        </w:r>
      </w:hyperlink>
      <w:hyperlink r:id="rId250">
        <w:r>
          <w:rPr>
            <w:rFonts w:ascii="Times New Roman" w:eastAsia="Times New Roman" w:hAnsi="Times New Roman" w:cs="Times New Roman"/>
            <w:color w:val="0000FF"/>
            <w:sz w:val="23"/>
            <w:szCs w:val="23"/>
            <w:u w:val="single"/>
            <w:rtl/>
          </w:rPr>
          <w:t xml:space="preserve"> </w:t>
        </w:r>
      </w:hyperlink>
      <w:hyperlink r:id="rId251">
        <w:r>
          <w:rPr>
            <w:rFonts w:ascii="Times New Roman" w:eastAsia="Times New Roman" w:hAnsi="Times New Roman" w:cs="Times New Roman"/>
            <w:color w:val="0000FF"/>
            <w:sz w:val="23"/>
            <w:szCs w:val="23"/>
            <w:u w:val="single"/>
            <w:rtl/>
          </w:rPr>
          <w:t>محصلین</w:t>
        </w:r>
      </w:hyperlink>
      <w:hyperlink r:id="rId252">
        <w:r>
          <w:rPr>
            <w:rFonts w:ascii="Times New Roman" w:eastAsia="Times New Roman" w:hAnsi="Times New Roman" w:cs="Times New Roman"/>
            <w:color w:val="0000FF"/>
            <w:sz w:val="23"/>
            <w:szCs w:val="23"/>
            <w:u w:val="single"/>
            <w:rtl/>
          </w:rPr>
          <w:t xml:space="preserve"> </w:t>
        </w:r>
      </w:hyperlink>
      <w:hyperlink r:id="rId253">
        <w:r>
          <w:rPr>
            <w:rFonts w:ascii="Times New Roman" w:eastAsia="Times New Roman" w:hAnsi="Times New Roman" w:cs="Times New Roman"/>
            <w:color w:val="0000FF"/>
            <w:sz w:val="23"/>
            <w:szCs w:val="23"/>
            <w:u w:val="single"/>
            <w:rtl/>
          </w:rPr>
          <w:t>خارجی</w:t>
        </w:r>
      </w:hyperlink>
      <w:hyperlink r:id="rId254">
        <w:r>
          <w:rPr>
            <w:rFonts w:ascii="Times New Roman" w:eastAsia="Times New Roman" w:hAnsi="Times New Roman" w:cs="Times New Roman"/>
            <w:color w:val="0000FF"/>
            <w:sz w:val="23"/>
            <w:szCs w:val="23"/>
            <w:u w:val="single"/>
            <w:rtl/>
          </w:rPr>
          <w:t xml:space="preserve"> </w:t>
        </w:r>
      </w:hyperlink>
      <w:hyperlink r:id="rId255">
        <w:r>
          <w:rPr>
            <w:rFonts w:ascii="Times New Roman" w:eastAsia="Times New Roman" w:hAnsi="Times New Roman" w:cs="Times New Roman"/>
            <w:color w:val="0000FF"/>
            <w:sz w:val="23"/>
            <w:szCs w:val="23"/>
            <w:u w:val="single"/>
          </w:rPr>
          <w:t>VITA</w:t>
        </w:r>
      </w:hyperlink>
      <w:hyperlink r:id="rId256">
        <w:r>
          <w:rPr>
            <w:rFonts w:ascii="Times New Roman" w:eastAsia="Times New Roman" w:hAnsi="Times New Roman" w:cs="Times New Roman"/>
            <w:color w:val="0000FF"/>
            <w:sz w:val="23"/>
            <w:szCs w:val="23"/>
            <w:u w:val="single"/>
          </w:rPr>
          <w:t>/</w:t>
        </w:r>
      </w:hyperlink>
      <w:hyperlink r:id="rId257">
        <w:r>
          <w:rPr>
            <w:rFonts w:ascii="Times New Roman" w:eastAsia="Times New Roman" w:hAnsi="Times New Roman" w:cs="Times New Roman"/>
            <w:color w:val="0000FF"/>
            <w:sz w:val="23"/>
            <w:szCs w:val="23"/>
            <w:u w:val="single"/>
          </w:rPr>
          <w:t>TCE</w:t>
        </w:r>
      </w:hyperlink>
      <w:r>
        <w:rPr>
          <w:rFonts w:ascii="Times New Roman" w:eastAsia="Times New Roman" w:hAnsi="Times New Roman" w:cs="Times New Roman"/>
          <w:color w:val="0000FF"/>
          <w:sz w:val="23"/>
          <w:szCs w:val="23"/>
          <w:u w:val="single"/>
        </w:rPr>
        <w:t xml:space="preserve"> </w:t>
      </w:r>
      <w:r>
        <w:rPr>
          <w:rFonts w:ascii="Times New Roman" w:eastAsia="Times New Roman" w:hAnsi="Times New Roman" w:cs="Times New Roman"/>
          <w:i/>
          <w:sz w:val="23"/>
          <w:szCs w:val="23"/>
          <w:rtl/>
        </w:rPr>
        <w:t>مراجعه کنید</w:t>
      </w:r>
      <w:r>
        <w:rPr>
          <w:rFonts w:ascii="Times New Roman" w:eastAsia="Times New Roman" w:hAnsi="Times New Roman" w:cs="Times New Roman"/>
          <w:sz w:val="23"/>
          <w:szCs w:val="23"/>
          <w:rtl/>
        </w:rPr>
        <w:t>. علاوه بر این، برخی از مکاتب حقوقی نیز دارای کلینیک های مالیاتی رایگان یا کم هزینه برای کمک به پرونده های مالیاتی هستند. برخی از این بودجه ممکن است به کمک به اعضای کالج یا جامعه دان</w:t>
      </w:r>
      <w:r>
        <w:rPr>
          <w:rFonts w:ascii="Times New Roman" w:eastAsia="Times New Roman" w:hAnsi="Times New Roman" w:cs="Times New Roman"/>
          <w:sz w:val="23"/>
          <w:szCs w:val="23"/>
          <w:rtl/>
        </w:rPr>
        <w:t>شگاه مربوط باشد.</w:t>
      </w:r>
    </w:p>
    <w:p w14:paraId="4A7BA840" w14:textId="77777777" w:rsidR="00C92E2E" w:rsidRDefault="00C92E2E">
      <w:pPr>
        <w:spacing w:after="0" w:line="240" w:lineRule="auto"/>
        <w:ind w:left="360"/>
        <w:jc w:val="both"/>
        <w:rPr>
          <w:rFonts w:ascii="Times New Roman" w:eastAsia="Times New Roman" w:hAnsi="Times New Roman" w:cs="Times New Roman"/>
          <w:sz w:val="23"/>
          <w:szCs w:val="23"/>
        </w:rPr>
      </w:pPr>
    </w:p>
    <w:p w14:paraId="04F28934" w14:textId="77777777" w:rsidR="00C92E2E" w:rsidRDefault="00B20BD0">
      <w:pPr>
        <w:numPr>
          <w:ilvl w:val="0"/>
          <w:numId w:val="2"/>
        </w:num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tl/>
        </w:rPr>
        <w:t>آیا یک بزرگسال مسئول و دارای وضعیت قانونی می تواند ادعا کند که طفلی از او حمایت می کند، حتی اگر طفل از نظر بیولوژیکی از او نباشد؟ اگر چنین است، آیا سازمان اسکان مجدد نیاز به ارائه نامه خاصی برای تایید رابطه و مسئولیت دارد؟</w:t>
      </w:r>
    </w:p>
    <w:p w14:paraId="67863D38" w14:textId="77777777" w:rsidR="00C92E2E" w:rsidRDefault="00C92E2E">
      <w:pPr>
        <w:spacing w:after="0" w:line="240" w:lineRule="auto"/>
        <w:ind w:left="360"/>
        <w:jc w:val="both"/>
        <w:rPr>
          <w:rFonts w:ascii="Times New Roman" w:eastAsia="Times New Roman" w:hAnsi="Times New Roman" w:cs="Times New Roman"/>
          <w:sz w:val="23"/>
          <w:szCs w:val="23"/>
        </w:rPr>
      </w:pPr>
    </w:p>
    <w:p w14:paraId="23E7896D" w14:textId="77777777" w:rsidR="00C92E2E" w:rsidRDefault="00B20BD0">
      <w:p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اداره خدمات در</w:t>
      </w:r>
      <w:r>
        <w:rPr>
          <w:rFonts w:ascii="Times New Roman" w:eastAsia="Times New Roman" w:hAnsi="Times New Roman" w:cs="Times New Roman"/>
          <w:sz w:val="23"/>
          <w:szCs w:val="23"/>
          <w:rtl/>
        </w:rPr>
        <w:t xml:space="preserve">آمد داخلی </w:t>
      </w:r>
      <w:r>
        <w:rPr>
          <w:rFonts w:ascii="Times New Roman" w:eastAsia="Times New Roman" w:hAnsi="Times New Roman" w:cs="Times New Roman"/>
          <w:sz w:val="23"/>
          <w:szCs w:val="23"/>
        </w:rPr>
        <w:t>IRS</w:t>
      </w:r>
      <w:hyperlink r:id="rId258">
        <w:r>
          <w:rPr>
            <w:rFonts w:ascii="Times New Roman" w:eastAsia="Times New Roman" w:hAnsi="Times New Roman" w:cs="Times New Roman"/>
            <w:sz w:val="23"/>
            <w:szCs w:val="23"/>
          </w:rPr>
          <w:t xml:space="preserve"> </w:t>
        </w:r>
      </w:hyperlink>
      <w:hyperlink r:id="rId259">
        <w:r>
          <w:rPr>
            <w:rFonts w:ascii="Times New Roman" w:eastAsia="Times New Roman" w:hAnsi="Times New Roman" w:cs="Times New Roman"/>
            <w:color w:val="0563C1"/>
            <w:sz w:val="23"/>
            <w:szCs w:val="23"/>
            <w:u w:val="single"/>
            <w:rtl/>
          </w:rPr>
          <w:t>آله</w:t>
        </w:r>
      </w:hyperlink>
      <w:r>
        <w:rPr>
          <w:rFonts w:ascii="Times New Roman" w:eastAsia="Times New Roman" w:hAnsi="Times New Roman" w:cs="Times New Roman"/>
          <w:sz w:val="23"/>
          <w:szCs w:val="23"/>
          <w:rtl/>
        </w:rPr>
        <w:t xml:space="preserve"> را ایجاد کرده است که به افراد کمک می کند تا مشخص کنند که چه کسی می تواند به عن</w:t>
      </w:r>
      <w:r>
        <w:rPr>
          <w:rFonts w:ascii="Times New Roman" w:eastAsia="Times New Roman" w:hAnsi="Times New Roman" w:cs="Times New Roman"/>
          <w:sz w:val="23"/>
          <w:szCs w:val="23"/>
          <w:rtl/>
        </w:rPr>
        <w:t xml:space="preserve">وان افراد وابسته ادعا شود. </w:t>
      </w:r>
    </w:p>
    <w:p w14:paraId="048FECA6" w14:textId="77777777" w:rsidR="00C92E2E" w:rsidRDefault="00C92E2E">
      <w:pPr>
        <w:spacing w:after="0" w:line="240" w:lineRule="auto"/>
        <w:jc w:val="both"/>
        <w:rPr>
          <w:rFonts w:ascii="Times New Roman" w:eastAsia="Times New Roman" w:hAnsi="Times New Roman" w:cs="Times New Roman"/>
          <w:sz w:val="23"/>
          <w:szCs w:val="23"/>
        </w:rPr>
      </w:pPr>
    </w:p>
    <w:p w14:paraId="20764BD0" w14:textId="77777777" w:rsidR="00C92E2E" w:rsidRDefault="00B20BD0">
      <w:pPr>
        <w:numPr>
          <w:ilvl w:val="0"/>
          <w:numId w:val="2"/>
        </w:num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tl/>
        </w:rPr>
        <w:t xml:space="preserve">مهلت ثبت نام مالیات سال 2021 چقدر است؟ </w:t>
      </w:r>
    </w:p>
    <w:p w14:paraId="7547242E" w14:textId="77777777" w:rsidR="00C92E2E" w:rsidRDefault="00C92E2E">
      <w:pPr>
        <w:spacing w:after="0" w:line="240" w:lineRule="auto"/>
        <w:jc w:val="both"/>
        <w:rPr>
          <w:rFonts w:ascii="Times New Roman" w:eastAsia="Times New Roman" w:hAnsi="Times New Roman" w:cs="Times New Roman"/>
          <w:b/>
          <w:sz w:val="23"/>
          <w:szCs w:val="23"/>
        </w:rPr>
      </w:pPr>
    </w:p>
    <w:p w14:paraId="4543ECB3" w14:textId="77777777" w:rsidR="00C92E2E" w:rsidRDefault="00B20BD0">
      <w:pPr>
        <w:bidi/>
        <w:spacing w:after="0" w:line="240" w:lineRule="auto"/>
        <w:ind w:left="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tl/>
        </w:rPr>
        <w:t xml:space="preserve">غیر از اینکه اداره خدمات درآمد داخلی </w:t>
      </w:r>
      <w:r>
        <w:rPr>
          <w:rFonts w:ascii="Times New Roman" w:eastAsia="Times New Roman" w:hAnsi="Times New Roman" w:cs="Times New Roman"/>
          <w:sz w:val="23"/>
          <w:szCs w:val="23"/>
        </w:rPr>
        <w:t>IRS</w:t>
      </w:r>
      <w:r>
        <w:rPr>
          <w:rFonts w:ascii="Times New Roman" w:eastAsia="Times New Roman" w:hAnsi="Times New Roman" w:cs="Times New Roman"/>
          <w:sz w:val="23"/>
          <w:szCs w:val="23"/>
          <w:rtl/>
        </w:rPr>
        <w:t xml:space="preserve"> آن را به تاخیر بیاندازد (مثل سال گذشته)، دوشنبه، 18 اپریل، آخرین مهلت ثبت نام مالیات در سال 2021 است. اگر شخصی برای ثبت مالیات خود به زمان </w:t>
      </w:r>
      <w:r>
        <w:rPr>
          <w:rFonts w:ascii="Times New Roman" w:eastAsia="Times New Roman" w:hAnsi="Times New Roman" w:cs="Times New Roman"/>
          <w:sz w:val="23"/>
          <w:szCs w:val="23"/>
          <w:rtl/>
        </w:rPr>
        <w:t>بیشتری نیاز دارد، همیشه می تواند قبل از مهلت تنظیم دوسیه مالیاتی برای تمدید پرونده درخواست دهد.</w:t>
      </w:r>
    </w:p>
    <w:p w14:paraId="59DC6FC2" w14:textId="77777777" w:rsidR="00C92E2E" w:rsidRDefault="00B20BD0">
      <w:pPr>
        <w:bidi/>
        <w:spacing w:after="0" w:line="240" w:lineRule="auto"/>
        <w:ind w:left="360"/>
        <w:jc w:val="both"/>
        <w:rPr>
          <w:rFonts w:ascii="Times New Roman" w:eastAsia="Times New Roman" w:hAnsi="Times New Roman" w:cs="Times New Roman"/>
          <w:sz w:val="23"/>
          <w:szCs w:val="23"/>
          <w:u w:val="single"/>
        </w:rPr>
      </w:pPr>
      <w:r>
        <w:rPr>
          <w:rFonts w:ascii="Times New Roman" w:eastAsia="Times New Roman" w:hAnsi="Times New Roman" w:cs="Times New Roman"/>
          <w:b/>
          <w:i/>
          <w:sz w:val="23"/>
          <w:szCs w:val="23"/>
          <w:rtl/>
        </w:rPr>
        <w:br/>
        <w:t>اگر یک مسکون افغان نیاز به تمدید مهلت تشکیل پرونده داشته باشد یا اگر واجد شرایط انتخاب سال اول باشد و مایل است در این انتخاب شرکت کند، می تواند با استفاده از ا</w:t>
      </w:r>
      <w:r>
        <w:rPr>
          <w:rFonts w:ascii="Times New Roman" w:eastAsia="Times New Roman" w:hAnsi="Times New Roman" w:cs="Times New Roman"/>
          <w:b/>
          <w:i/>
          <w:sz w:val="23"/>
          <w:szCs w:val="23"/>
          <w:rtl/>
        </w:rPr>
        <w:t>ین</w:t>
      </w:r>
      <w:hyperlink r:id="rId260">
        <w:r>
          <w:rPr>
            <w:rFonts w:ascii="Times New Roman" w:eastAsia="Times New Roman" w:hAnsi="Times New Roman" w:cs="Times New Roman"/>
            <w:b/>
            <w:i/>
            <w:sz w:val="23"/>
            <w:szCs w:val="23"/>
          </w:rPr>
          <w:t xml:space="preserve"> </w:t>
        </w:r>
      </w:hyperlink>
      <w:hyperlink r:id="rId261">
        <w:r>
          <w:rPr>
            <w:rFonts w:ascii="Times New Roman" w:eastAsia="Times New Roman" w:hAnsi="Times New Roman" w:cs="Times New Roman"/>
            <w:b/>
            <w:i/>
            <w:color w:val="0563C1"/>
            <w:sz w:val="23"/>
            <w:szCs w:val="23"/>
            <w:u w:val="single"/>
            <w:rtl/>
          </w:rPr>
          <w:t>فورم</w:t>
        </w:r>
      </w:hyperlink>
      <w:r>
        <w:rPr>
          <w:rFonts w:ascii="Times New Roman" w:eastAsia="Times New Roman" w:hAnsi="Times New Roman" w:cs="Times New Roman"/>
          <w:i/>
          <w:sz w:val="23"/>
          <w:szCs w:val="23"/>
          <w:rtl/>
        </w:rPr>
        <w:t xml:space="preserve"> تمدید پرونده مالیاتی را ثبت کند. افراد باید دستورالعمل ها را تعقیب کنند و درخواست تمدید را قبل از مهلت 18 اپریل 2022 </w:t>
      </w:r>
      <w:r>
        <w:rPr>
          <w:rFonts w:ascii="Times New Roman" w:eastAsia="Times New Roman" w:hAnsi="Times New Roman" w:cs="Times New Roman"/>
          <w:i/>
          <w:sz w:val="23"/>
          <w:szCs w:val="23"/>
          <w:rtl/>
        </w:rPr>
        <w:t>ارسال کنند. با مراجعه به این</w:t>
      </w:r>
      <w:hyperlink r:id="rId262">
        <w:r>
          <w:rPr>
            <w:rFonts w:ascii="Times New Roman" w:eastAsia="Times New Roman" w:hAnsi="Times New Roman" w:cs="Times New Roman"/>
            <w:i/>
            <w:sz w:val="23"/>
            <w:szCs w:val="23"/>
          </w:rPr>
          <w:t xml:space="preserve"> </w:t>
        </w:r>
      </w:hyperlink>
      <w:hyperlink r:id="rId263">
        <w:r>
          <w:rPr>
            <w:rFonts w:ascii="Times New Roman" w:eastAsia="Times New Roman" w:hAnsi="Times New Roman" w:cs="Times New Roman"/>
            <w:i/>
            <w:color w:val="0563C1"/>
            <w:sz w:val="23"/>
            <w:szCs w:val="23"/>
            <w:u w:val="single"/>
            <w:rtl/>
          </w:rPr>
          <w:t>ویب</w:t>
        </w:r>
      </w:hyperlink>
      <w:hyperlink r:id="rId264">
        <w:r>
          <w:rPr>
            <w:rFonts w:ascii="Times New Roman" w:eastAsia="Times New Roman" w:hAnsi="Times New Roman" w:cs="Times New Roman"/>
            <w:i/>
            <w:color w:val="0563C1"/>
            <w:sz w:val="23"/>
            <w:szCs w:val="23"/>
            <w:u w:val="single"/>
            <w:rtl/>
          </w:rPr>
          <w:t xml:space="preserve"> </w:t>
        </w:r>
      </w:hyperlink>
      <w:hyperlink r:id="rId265">
        <w:r>
          <w:rPr>
            <w:rFonts w:ascii="Times New Roman" w:eastAsia="Times New Roman" w:hAnsi="Times New Roman" w:cs="Times New Roman"/>
            <w:i/>
            <w:color w:val="0563C1"/>
            <w:sz w:val="23"/>
            <w:szCs w:val="23"/>
            <w:u w:val="single"/>
            <w:rtl/>
          </w:rPr>
          <w:t>سایت</w:t>
        </w:r>
      </w:hyperlink>
      <w:r>
        <w:rPr>
          <w:rFonts w:ascii="Times New Roman" w:eastAsia="Times New Roman" w:hAnsi="Times New Roman" w:cs="Times New Roman"/>
          <w:i/>
          <w:sz w:val="23"/>
          <w:szCs w:val="23"/>
          <w:rtl/>
        </w:rPr>
        <w:t xml:space="preserve"> می توانید آن را رایگان و به صورت الکترونیکی ثبت کنید. اگر درخواست از طریق پست معمولی ارسال می شود باید حداقل یک هفته قبل از مه</w:t>
      </w:r>
      <w:r>
        <w:rPr>
          <w:rFonts w:ascii="Times New Roman" w:eastAsia="Times New Roman" w:hAnsi="Times New Roman" w:cs="Times New Roman"/>
          <w:i/>
          <w:sz w:val="23"/>
          <w:szCs w:val="23"/>
          <w:rtl/>
        </w:rPr>
        <w:t>لت 18 مارچ ارسال شود. لطفاً در نظر داشته باشید که اگر این درخواست تمدید ارائه شده است، «[مالیات دهندگان] باید با این [درخواست] تمدید مقدار مالیاتی را که [او] انتظار دارد برای سال 2021 مدیون باشد، بپردازد، مثلی که [او] یک بیگانه غیر مقیم در تمام سال بود [او</w:t>
      </w:r>
      <w:r>
        <w:rPr>
          <w:rFonts w:ascii="Times New Roman" w:eastAsia="Times New Roman" w:hAnsi="Times New Roman" w:cs="Times New Roman"/>
          <w:i/>
          <w:sz w:val="23"/>
          <w:szCs w:val="23"/>
          <w:rtl/>
        </w:rPr>
        <w:t>] می تواند برای محاسبه مالیات از فورم 1040-</w:t>
      </w:r>
      <w:r>
        <w:rPr>
          <w:rFonts w:ascii="Times New Roman" w:eastAsia="Times New Roman" w:hAnsi="Times New Roman" w:cs="Times New Roman"/>
          <w:i/>
          <w:sz w:val="23"/>
          <w:szCs w:val="23"/>
        </w:rPr>
        <w:t>NR</w:t>
      </w:r>
      <w:r>
        <w:rPr>
          <w:rFonts w:ascii="Times New Roman" w:eastAsia="Times New Roman" w:hAnsi="Times New Roman" w:cs="Times New Roman"/>
          <w:i/>
          <w:sz w:val="23"/>
          <w:szCs w:val="23"/>
          <w:rtl/>
        </w:rPr>
        <w:t xml:space="preserve"> استفاده کند. مالیات را در فورم 4868 وارد کنید. اگر مالیات متعلق را پرداخت نکند، بابت هر مالیاتی که تا سررسید عادی بازگشت آنها پرداخت نشده است، سود دریافت می شود، و ممکن است به دلیل تأخیر در پرداخت جریمه برای او</w:t>
      </w:r>
      <w:r>
        <w:rPr>
          <w:rFonts w:ascii="Times New Roman" w:eastAsia="Times New Roman" w:hAnsi="Times New Roman" w:cs="Times New Roman"/>
          <w:i/>
          <w:sz w:val="23"/>
          <w:szCs w:val="23"/>
          <w:rtl/>
        </w:rPr>
        <w:t xml:space="preserve"> در نظر گرفته شود.” نشریه اداره خدمات درآمد داخلی </w:t>
      </w:r>
      <w:r>
        <w:rPr>
          <w:rFonts w:ascii="Times New Roman" w:eastAsia="Times New Roman" w:hAnsi="Times New Roman" w:cs="Times New Roman"/>
          <w:i/>
          <w:sz w:val="23"/>
          <w:szCs w:val="23"/>
        </w:rPr>
        <w:t>IRS</w:t>
      </w:r>
      <w:r>
        <w:rPr>
          <w:rFonts w:ascii="Times New Roman" w:eastAsia="Times New Roman" w:hAnsi="Times New Roman" w:cs="Times New Roman"/>
          <w:i/>
          <w:sz w:val="23"/>
          <w:szCs w:val="23"/>
          <w:rtl/>
        </w:rPr>
        <w:t xml:space="preserve"> 519، صفحه 8.</w:t>
      </w:r>
    </w:p>
    <w:p w14:paraId="78B8526B" w14:textId="77777777" w:rsidR="00C92E2E" w:rsidRDefault="00C92E2E">
      <w:pPr>
        <w:spacing w:after="0" w:line="240" w:lineRule="auto"/>
        <w:ind w:left="360"/>
        <w:jc w:val="both"/>
        <w:rPr>
          <w:rFonts w:ascii="Times New Roman" w:eastAsia="Times New Roman" w:hAnsi="Times New Roman" w:cs="Times New Roman"/>
          <w:sz w:val="23"/>
          <w:szCs w:val="23"/>
        </w:rPr>
      </w:pPr>
    </w:p>
    <w:p w14:paraId="523ED71E" w14:textId="77777777" w:rsidR="00C92E2E" w:rsidRDefault="00B20BD0">
      <w:pPr>
        <w:bidi/>
        <w:spacing w:before="240" w:after="0" w:line="276"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tl/>
        </w:rPr>
        <w:t xml:space="preserve">منابع اضافی </w:t>
      </w:r>
    </w:p>
    <w:p w14:paraId="4FCF8AAA" w14:textId="77777777" w:rsidR="00C92E2E" w:rsidRDefault="00B20BD0">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0783C2" w14:textId="77777777" w:rsidR="00C92E2E" w:rsidRDefault="00B20BD0">
      <w:pPr>
        <w:numPr>
          <w:ilvl w:val="0"/>
          <w:numId w:val="11"/>
        </w:numPr>
        <w:bidi/>
        <w:spacing w:after="0" w:line="276" w:lineRule="auto"/>
        <w:jc w:val="both"/>
        <w:rPr>
          <w:rFonts w:ascii="Times New Roman" w:eastAsia="Times New Roman" w:hAnsi="Times New Roman" w:cs="Times New Roman"/>
          <w:sz w:val="23"/>
          <w:szCs w:val="23"/>
        </w:rPr>
      </w:pPr>
      <w:hyperlink r:id="rId266">
        <w:r>
          <w:rPr>
            <w:rFonts w:ascii="Times New Roman" w:eastAsia="Times New Roman" w:hAnsi="Times New Roman" w:cs="Times New Roman"/>
            <w:color w:val="0563C1"/>
            <w:sz w:val="23"/>
            <w:szCs w:val="23"/>
            <w:u w:val="single"/>
            <w:rtl/>
          </w:rPr>
          <w:t>دریافت</w:t>
        </w:r>
      </w:hyperlink>
      <w:hyperlink r:id="rId267">
        <w:r>
          <w:rPr>
            <w:rFonts w:ascii="Times New Roman" w:eastAsia="Times New Roman" w:hAnsi="Times New Roman" w:cs="Times New Roman"/>
            <w:color w:val="0563C1"/>
            <w:sz w:val="23"/>
            <w:szCs w:val="23"/>
            <w:u w:val="single"/>
            <w:rtl/>
          </w:rPr>
          <w:t xml:space="preserve"> </w:t>
        </w:r>
      </w:hyperlink>
      <w:hyperlink r:id="rId268">
        <w:r>
          <w:rPr>
            <w:rFonts w:ascii="Times New Roman" w:eastAsia="Times New Roman" w:hAnsi="Times New Roman" w:cs="Times New Roman"/>
            <w:color w:val="0563C1"/>
            <w:sz w:val="23"/>
            <w:szCs w:val="23"/>
            <w:u w:val="single"/>
            <w:rtl/>
          </w:rPr>
          <w:t>کمک</w:t>
        </w:r>
      </w:hyperlink>
      <w:hyperlink r:id="rId269">
        <w:r>
          <w:rPr>
            <w:rFonts w:ascii="Times New Roman" w:eastAsia="Times New Roman" w:hAnsi="Times New Roman" w:cs="Times New Roman"/>
            <w:color w:val="0563C1"/>
            <w:sz w:val="23"/>
            <w:szCs w:val="23"/>
            <w:u w:val="single"/>
            <w:rtl/>
          </w:rPr>
          <w:t xml:space="preserve"> </w:t>
        </w:r>
      </w:hyperlink>
      <w:hyperlink r:id="rId270">
        <w:r>
          <w:rPr>
            <w:rFonts w:ascii="Times New Roman" w:eastAsia="Times New Roman" w:hAnsi="Times New Roman" w:cs="Times New Roman"/>
            <w:color w:val="0563C1"/>
            <w:sz w:val="23"/>
            <w:szCs w:val="23"/>
            <w:u w:val="single"/>
            <w:rtl/>
          </w:rPr>
          <w:t>رایگان</w:t>
        </w:r>
      </w:hyperlink>
      <w:hyperlink r:id="rId271">
        <w:r>
          <w:rPr>
            <w:rFonts w:ascii="Times New Roman" w:eastAsia="Times New Roman" w:hAnsi="Times New Roman" w:cs="Times New Roman"/>
            <w:color w:val="0563C1"/>
            <w:sz w:val="23"/>
            <w:szCs w:val="23"/>
            <w:u w:val="single"/>
            <w:rtl/>
          </w:rPr>
          <w:t xml:space="preserve"> </w:t>
        </w:r>
      </w:hyperlink>
      <w:hyperlink r:id="rId272">
        <w:r>
          <w:rPr>
            <w:rFonts w:ascii="Times New Roman" w:eastAsia="Times New Roman" w:hAnsi="Times New Roman" w:cs="Times New Roman"/>
            <w:color w:val="0563C1"/>
            <w:sz w:val="23"/>
            <w:szCs w:val="23"/>
            <w:u w:val="single"/>
            <w:rtl/>
          </w:rPr>
          <w:t>برای</w:t>
        </w:r>
      </w:hyperlink>
      <w:hyperlink r:id="rId273">
        <w:r>
          <w:rPr>
            <w:rFonts w:ascii="Times New Roman" w:eastAsia="Times New Roman" w:hAnsi="Times New Roman" w:cs="Times New Roman"/>
            <w:color w:val="0563C1"/>
            <w:sz w:val="23"/>
            <w:szCs w:val="23"/>
            <w:u w:val="single"/>
            <w:rtl/>
          </w:rPr>
          <w:t xml:space="preserve"> </w:t>
        </w:r>
      </w:hyperlink>
      <w:hyperlink r:id="rId274">
        <w:r>
          <w:rPr>
            <w:rFonts w:ascii="Times New Roman" w:eastAsia="Times New Roman" w:hAnsi="Times New Roman" w:cs="Times New Roman"/>
            <w:color w:val="0563C1"/>
            <w:sz w:val="23"/>
            <w:szCs w:val="23"/>
            <w:u w:val="single"/>
            <w:rtl/>
          </w:rPr>
          <w:t>آمادگی</w:t>
        </w:r>
      </w:hyperlink>
      <w:hyperlink r:id="rId275">
        <w:r>
          <w:rPr>
            <w:rFonts w:ascii="Times New Roman" w:eastAsia="Times New Roman" w:hAnsi="Times New Roman" w:cs="Times New Roman"/>
            <w:color w:val="0563C1"/>
            <w:sz w:val="23"/>
            <w:szCs w:val="23"/>
            <w:u w:val="single"/>
            <w:rtl/>
          </w:rPr>
          <w:t xml:space="preserve"> </w:t>
        </w:r>
      </w:hyperlink>
      <w:hyperlink r:id="rId276">
        <w:r>
          <w:rPr>
            <w:rFonts w:ascii="Times New Roman" w:eastAsia="Times New Roman" w:hAnsi="Times New Roman" w:cs="Times New Roman"/>
            <w:color w:val="0563C1"/>
            <w:sz w:val="23"/>
            <w:szCs w:val="23"/>
            <w:u w:val="single"/>
            <w:rtl/>
          </w:rPr>
          <w:t>مالیاتی</w:t>
        </w:r>
      </w:hyperlink>
      <w:hyperlink r:id="rId277">
        <w:r>
          <w:rPr>
            <w:rFonts w:ascii="Times New Roman" w:eastAsia="Times New Roman" w:hAnsi="Times New Roman" w:cs="Times New Roman"/>
            <w:color w:val="0563C1"/>
            <w:sz w:val="23"/>
            <w:szCs w:val="23"/>
            <w:u w:val="single"/>
            <w:rtl/>
          </w:rPr>
          <w:t xml:space="preserve"> (</w:t>
        </w:r>
      </w:hyperlink>
      <w:hyperlink r:id="rId278">
        <w:r>
          <w:rPr>
            <w:rFonts w:ascii="Times New Roman" w:eastAsia="Times New Roman" w:hAnsi="Times New Roman" w:cs="Times New Roman"/>
            <w:color w:val="0563C1"/>
            <w:sz w:val="23"/>
            <w:szCs w:val="23"/>
            <w:u w:val="single"/>
          </w:rPr>
          <w:t>treasury</w:t>
        </w:r>
      </w:hyperlink>
      <w:hyperlink r:id="rId279">
        <w:r>
          <w:rPr>
            <w:rFonts w:ascii="Times New Roman" w:eastAsia="Times New Roman" w:hAnsi="Times New Roman" w:cs="Times New Roman"/>
            <w:color w:val="0563C1"/>
            <w:sz w:val="23"/>
            <w:szCs w:val="23"/>
            <w:u w:val="single"/>
          </w:rPr>
          <w:t>.</w:t>
        </w:r>
      </w:hyperlink>
      <w:hyperlink r:id="rId280">
        <w:r>
          <w:rPr>
            <w:rFonts w:ascii="Times New Roman" w:eastAsia="Times New Roman" w:hAnsi="Times New Roman" w:cs="Times New Roman"/>
            <w:color w:val="0563C1"/>
            <w:sz w:val="23"/>
            <w:szCs w:val="23"/>
            <w:u w:val="single"/>
          </w:rPr>
          <w:t>gov</w:t>
        </w:r>
      </w:hyperlink>
      <w:hyperlink r:id="rId281">
        <w:r>
          <w:rPr>
            <w:rFonts w:ascii="Times New Roman" w:eastAsia="Times New Roman" w:hAnsi="Times New Roman" w:cs="Times New Roman"/>
            <w:color w:val="0563C1"/>
            <w:sz w:val="23"/>
            <w:szCs w:val="23"/>
            <w:u w:val="single"/>
          </w:rPr>
          <w:t>)</w:t>
        </w:r>
      </w:hyperlink>
    </w:p>
    <w:p w14:paraId="035687D1" w14:textId="77777777" w:rsidR="00C92E2E" w:rsidRDefault="00B20BD0">
      <w:pPr>
        <w:numPr>
          <w:ilvl w:val="0"/>
          <w:numId w:val="12"/>
        </w:numPr>
        <w:bidi/>
        <w:spacing w:after="0" w:line="276" w:lineRule="auto"/>
        <w:jc w:val="both"/>
        <w:rPr>
          <w:rFonts w:ascii="Times New Roman" w:eastAsia="Times New Roman" w:hAnsi="Times New Roman" w:cs="Times New Roman"/>
          <w:sz w:val="23"/>
          <w:szCs w:val="23"/>
        </w:rPr>
      </w:pPr>
      <w:hyperlink r:id="rId282">
        <w:r>
          <w:rPr>
            <w:rFonts w:ascii="Times New Roman" w:eastAsia="Times New Roman" w:hAnsi="Times New Roman" w:cs="Times New Roman"/>
            <w:color w:val="0563C1"/>
            <w:sz w:val="23"/>
            <w:szCs w:val="23"/>
            <w:u w:val="single"/>
            <w:rtl/>
          </w:rPr>
          <w:t>معاون</w:t>
        </w:r>
      </w:hyperlink>
      <w:hyperlink r:id="rId283">
        <w:r>
          <w:rPr>
            <w:rFonts w:ascii="Times New Roman" w:eastAsia="Times New Roman" w:hAnsi="Times New Roman" w:cs="Times New Roman"/>
            <w:color w:val="0563C1"/>
            <w:sz w:val="23"/>
            <w:szCs w:val="23"/>
            <w:u w:val="single"/>
            <w:rtl/>
          </w:rPr>
          <w:t xml:space="preserve"> </w:t>
        </w:r>
      </w:hyperlink>
      <w:hyperlink r:id="rId284">
        <w:r>
          <w:rPr>
            <w:rFonts w:ascii="Times New Roman" w:eastAsia="Times New Roman" w:hAnsi="Times New Roman" w:cs="Times New Roman"/>
            <w:color w:val="0563C1"/>
            <w:sz w:val="23"/>
            <w:szCs w:val="23"/>
            <w:u w:val="single"/>
            <w:rtl/>
          </w:rPr>
          <w:t>مالیاتی</w:t>
        </w:r>
      </w:hyperlink>
      <w:hyperlink r:id="rId285">
        <w:r>
          <w:rPr>
            <w:rFonts w:ascii="Times New Roman" w:eastAsia="Times New Roman" w:hAnsi="Times New Roman" w:cs="Times New Roman"/>
            <w:color w:val="0563C1"/>
            <w:sz w:val="23"/>
            <w:szCs w:val="23"/>
            <w:u w:val="single"/>
            <w:rtl/>
          </w:rPr>
          <w:t xml:space="preserve"> </w:t>
        </w:r>
      </w:hyperlink>
      <w:hyperlink r:id="rId286">
        <w:r>
          <w:rPr>
            <w:rFonts w:ascii="Times New Roman" w:eastAsia="Times New Roman" w:hAnsi="Times New Roman" w:cs="Times New Roman"/>
            <w:color w:val="0563C1"/>
            <w:sz w:val="23"/>
            <w:szCs w:val="23"/>
            <w:u w:val="single"/>
            <w:rtl/>
          </w:rPr>
          <w:t>تعاملی</w:t>
        </w:r>
      </w:hyperlink>
      <w:hyperlink r:id="rId287">
        <w:r>
          <w:rPr>
            <w:rFonts w:ascii="Times New Roman" w:eastAsia="Times New Roman" w:hAnsi="Times New Roman" w:cs="Times New Roman"/>
            <w:color w:val="0563C1"/>
            <w:sz w:val="23"/>
            <w:szCs w:val="23"/>
            <w:u w:val="single"/>
            <w:rtl/>
          </w:rPr>
          <w:t xml:space="preserve"> </w:t>
        </w:r>
      </w:hyperlink>
      <w:hyperlink r:id="rId288">
        <w:r>
          <w:rPr>
            <w:rFonts w:ascii="Times New Roman" w:eastAsia="Times New Roman" w:hAnsi="Times New Roman" w:cs="Times New Roman"/>
            <w:color w:val="0563C1"/>
            <w:sz w:val="23"/>
            <w:szCs w:val="23"/>
            <w:u w:val="single"/>
          </w:rPr>
          <w:t>(irs.gov)</w:t>
        </w:r>
      </w:hyperlink>
    </w:p>
    <w:p w14:paraId="29A50457" w14:textId="77777777" w:rsidR="00C92E2E" w:rsidRDefault="00B20BD0">
      <w:pPr>
        <w:numPr>
          <w:ilvl w:val="0"/>
          <w:numId w:val="13"/>
        </w:numPr>
        <w:bidi/>
        <w:spacing w:after="0" w:line="276" w:lineRule="auto"/>
        <w:jc w:val="both"/>
        <w:rPr>
          <w:rFonts w:ascii="Times New Roman" w:eastAsia="Times New Roman" w:hAnsi="Times New Roman" w:cs="Times New Roman"/>
          <w:sz w:val="23"/>
          <w:szCs w:val="23"/>
        </w:rPr>
      </w:pPr>
      <w:hyperlink r:id="rId289">
        <w:r>
          <w:rPr>
            <w:rFonts w:ascii="Times New Roman" w:eastAsia="Times New Roman" w:hAnsi="Times New Roman" w:cs="Times New Roman"/>
            <w:color w:val="0563C1"/>
            <w:sz w:val="23"/>
            <w:szCs w:val="23"/>
            <w:u w:val="single"/>
            <w:rtl/>
          </w:rPr>
          <w:t>راهنمای</w:t>
        </w:r>
      </w:hyperlink>
      <w:hyperlink r:id="rId290">
        <w:r>
          <w:rPr>
            <w:rFonts w:ascii="Times New Roman" w:eastAsia="Times New Roman" w:hAnsi="Times New Roman" w:cs="Times New Roman"/>
            <w:color w:val="0563C1"/>
            <w:sz w:val="23"/>
            <w:szCs w:val="23"/>
            <w:u w:val="single"/>
            <w:rtl/>
          </w:rPr>
          <w:t xml:space="preserve"> </w:t>
        </w:r>
      </w:hyperlink>
      <w:hyperlink r:id="rId291">
        <w:r>
          <w:rPr>
            <w:rFonts w:ascii="Times New Roman" w:eastAsia="Times New Roman" w:hAnsi="Times New Roman" w:cs="Times New Roman"/>
            <w:color w:val="0563C1"/>
            <w:sz w:val="23"/>
            <w:szCs w:val="23"/>
            <w:u w:val="single"/>
            <w:rtl/>
          </w:rPr>
          <w:t>مالیاتی</w:t>
        </w:r>
      </w:hyperlink>
      <w:hyperlink r:id="rId292">
        <w:r>
          <w:rPr>
            <w:rFonts w:ascii="Times New Roman" w:eastAsia="Times New Roman" w:hAnsi="Times New Roman" w:cs="Times New Roman"/>
            <w:color w:val="0563C1"/>
            <w:sz w:val="23"/>
            <w:szCs w:val="23"/>
            <w:u w:val="single"/>
            <w:rtl/>
          </w:rPr>
          <w:t xml:space="preserve"> </w:t>
        </w:r>
      </w:hyperlink>
      <w:hyperlink r:id="rId293">
        <w:r>
          <w:rPr>
            <w:rFonts w:ascii="Times New Roman" w:eastAsia="Times New Roman" w:hAnsi="Times New Roman" w:cs="Times New Roman"/>
            <w:color w:val="0563C1"/>
            <w:sz w:val="23"/>
            <w:szCs w:val="23"/>
            <w:u w:val="single"/>
            <w:rtl/>
          </w:rPr>
          <w:t>ایالات</w:t>
        </w:r>
      </w:hyperlink>
      <w:hyperlink r:id="rId294">
        <w:r>
          <w:rPr>
            <w:rFonts w:ascii="Times New Roman" w:eastAsia="Times New Roman" w:hAnsi="Times New Roman" w:cs="Times New Roman"/>
            <w:color w:val="0563C1"/>
            <w:sz w:val="23"/>
            <w:szCs w:val="23"/>
            <w:u w:val="single"/>
            <w:rtl/>
          </w:rPr>
          <w:t xml:space="preserve"> </w:t>
        </w:r>
      </w:hyperlink>
      <w:hyperlink r:id="rId295">
        <w:r>
          <w:rPr>
            <w:rFonts w:ascii="Times New Roman" w:eastAsia="Times New Roman" w:hAnsi="Times New Roman" w:cs="Times New Roman"/>
            <w:color w:val="0563C1"/>
            <w:sz w:val="23"/>
            <w:szCs w:val="23"/>
            <w:u w:val="single"/>
            <w:rtl/>
          </w:rPr>
          <w:t>متحده</w:t>
        </w:r>
      </w:hyperlink>
      <w:hyperlink r:id="rId296">
        <w:r>
          <w:rPr>
            <w:rFonts w:ascii="Times New Roman" w:eastAsia="Times New Roman" w:hAnsi="Times New Roman" w:cs="Times New Roman"/>
            <w:color w:val="0563C1"/>
            <w:sz w:val="23"/>
            <w:szCs w:val="23"/>
            <w:u w:val="single"/>
            <w:rtl/>
          </w:rPr>
          <w:t xml:space="preserve"> </w:t>
        </w:r>
      </w:hyperlink>
      <w:hyperlink r:id="rId297">
        <w:r>
          <w:rPr>
            <w:rFonts w:ascii="Times New Roman" w:eastAsia="Times New Roman" w:hAnsi="Times New Roman" w:cs="Times New Roman"/>
            <w:color w:val="0563C1"/>
            <w:sz w:val="23"/>
            <w:szCs w:val="23"/>
            <w:u w:val="single"/>
            <w:rtl/>
          </w:rPr>
          <w:t>برای</w:t>
        </w:r>
      </w:hyperlink>
      <w:hyperlink r:id="rId298">
        <w:r>
          <w:rPr>
            <w:rFonts w:ascii="Times New Roman" w:eastAsia="Times New Roman" w:hAnsi="Times New Roman" w:cs="Times New Roman"/>
            <w:color w:val="0563C1"/>
            <w:sz w:val="23"/>
            <w:szCs w:val="23"/>
            <w:u w:val="single"/>
            <w:rtl/>
          </w:rPr>
          <w:t xml:space="preserve"> </w:t>
        </w:r>
      </w:hyperlink>
      <w:hyperlink r:id="rId299">
        <w:r>
          <w:rPr>
            <w:rFonts w:ascii="Times New Roman" w:eastAsia="Times New Roman" w:hAnsi="Times New Roman" w:cs="Times New Roman"/>
            <w:color w:val="0563C1"/>
            <w:sz w:val="23"/>
            <w:szCs w:val="23"/>
            <w:u w:val="single"/>
            <w:rtl/>
          </w:rPr>
          <w:t>خارجیان</w:t>
        </w:r>
      </w:hyperlink>
      <w:hyperlink r:id="rId300">
        <w:r>
          <w:rPr>
            <w:rFonts w:ascii="Times New Roman" w:eastAsia="Times New Roman" w:hAnsi="Times New Roman" w:cs="Times New Roman"/>
            <w:color w:val="0563C1"/>
            <w:sz w:val="23"/>
            <w:szCs w:val="23"/>
            <w:u w:val="single"/>
            <w:rtl/>
          </w:rPr>
          <w:t xml:space="preserve"> (</w:t>
        </w:r>
      </w:hyperlink>
      <w:hyperlink r:id="rId301">
        <w:r>
          <w:rPr>
            <w:rFonts w:ascii="Times New Roman" w:eastAsia="Times New Roman" w:hAnsi="Times New Roman" w:cs="Times New Roman"/>
            <w:color w:val="0563C1"/>
            <w:sz w:val="23"/>
            <w:szCs w:val="23"/>
            <w:u w:val="single"/>
          </w:rPr>
          <w:t>irs</w:t>
        </w:r>
      </w:hyperlink>
      <w:hyperlink r:id="rId302">
        <w:r>
          <w:rPr>
            <w:rFonts w:ascii="Times New Roman" w:eastAsia="Times New Roman" w:hAnsi="Times New Roman" w:cs="Times New Roman"/>
            <w:color w:val="0563C1"/>
            <w:sz w:val="23"/>
            <w:szCs w:val="23"/>
            <w:u w:val="single"/>
          </w:rPr>
          <w:t>.</w:t>
        </w:r>
      </w:hyperlink>
      <w:hyperlink r:id="rId303">
        <w:r>
          <w:rPr>
            <w:rFonts w:ascii="Times New Roman" w:eastAsia="Times New Roman" w:hAnsi="Times New Roman" w:cs="Times New Roman"/>
            <w:color w:val="0563C1"/>
            <w:sz w:val="23"/>
            <w:szCs w:val="23"/>
            <w:u w:val="single"/>
          </w:rPr>
          <w:t>gov</w:t>
        </w:r>
      </w:hyperlink>
      <w:hyperlink r:id="rId304">
        <w:r>
          <w:rPr>
            <w:rFonts w:ascii="Times New Roman" w:eastAsia="Times New Roman" w:hAnsi="Times New Roman" w:cs="Times New Roman"/>
            <w:color w:val="0563C1"/>
            <w:sz w:val="23"/>
            <w:szCs w:val="23"/>
            <w:u w:val="single"/>
          </w:rPr>
          <w:t>)</w:t>
        </w:r>
      </w:hyperlink>
    </w:p>
    <w:p w14:paraId="3AA445E9" w14:textId="77777777" w:rsidR="00C92E2E" w:rsidRDefault="00C92E2E">
      <w:pPr>
        <w:spacing w:after="0" w:line="276" w:lineRule="auto"/>
        <w:rPr>
          <w:rFonts w:ascii="Open Sans" w:eastAsia="Open Sans" w:hAnsi="Open Sans" w:cs="Open Sans"/>
          <w:color w:val="222222"/>
          <w:sz w:val="24"/>
          <w:szCs w:val="24"/>
          <w:highlight w:val="white"/>
        </w:rPr>
      </w:pPr>
    </w:p>
    <w:p w14:paraId="4B1AE059" w14:textId="77777777" w:rsidR="00C92E2E" w:rsidRDefault="00C92E2E">
      <w:pPr>
        <w:spacing w:after="0" w:line="276" w:lineRule="auto"/>
        <w:rPr>
          <w:rFonts w:ascii="Open Sans" w:eastAsia="Open Sans" w:hAnsi="Open Sans" w:cs="Open Sans"/>
          <w:color w:val="222222"/>
          <w:sz w:val="24"/>
          <w:szCs w:val="24"/>
          <w:highlight w:val="white"/>
        </w:rPr>
      </w:pPr>
    </w:p>
    <w:p w14:paraId="611D94F7" w14:textId="77777777" w:rsidR="00C92E2E" w:rsidRDefault="00C92E2E">
      <w:pPr>
        <w:pBdr>
          <w:top w:val="nil"/>
          <w:left w:val="nil"/>
          <w:bottom w:val="nil"/>
          <w:right w:val="nil"/>
          <w:between w:val="nil"/>
        </w:pBdr>
        <w:spacing w:after="0" w:line="240" w:lineRule="auto"/>
        <w:jc w:val="both"/>
        <w:rPr>
          <w:rFonts w:ascii="Times New Roman" w:eastAsia="Times New Roman" w:hAnsi="Times New Roman" w:cs="Times New Roman"/>
          <w:sz w:val="23"/>
          <w:szCs w:val="23"/>
        </w:rPr>
      </w:pPr>
    </w:p>
    <w:sectPr w:rsidR="00C92E2E">
      <w:footerReference w:type="default" r:id="rId30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2465" w14:textId="77777777" w:rsidR="00B20BD0" w:rsidRDefault="00B20BD0">
      <w:pPr>
        <w:spacing w:after="0" w:line="240" w:lineRule="auto"/>
      </w:pPr>
      <w:r>
        <w:separator/>
      </w:r>
    </w:p>
  </w:endnote>
  <w:endnote w:type="continuationSeparator" w:id="0">
    <w:p w14:paraId="6D705F36" w14:textId="77777777" w:rsidR="00B20BD0" w:rsidRDefault="00B2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F896" w14:textId="77777777" w:rsidR="00C92E2E" w:rsidRDefault="00B20BD0">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7149F">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68AB" w14:textId="77777777" w:rsidR="00B20BD0" w:rsidRDefault="00B20BD0">
      <w:pPr>
        <w:spacing w:after="0" w:line="240" w:lineRule="auto"/>
      </w:pPr>
      <w:r>
        <w:separator/>
      </w:r>
    </w:p>
  </w:footnote>
  <w:footnote w:type="continuationSeparator" w:id="0">
    <w:p w14:paraId="1E72ECB0" w14:textId="77777777" w:rsidR="00B20BD0" w:rsidRDefault="00B20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03A"/>
    <w:multiLevelType w:val="multilevel"/>
    <w:tmpl w:val="980EE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512A8"/>
    <w:multiLevelType w:val="multilevel"/>
    <w:tmpl w:val="BAE2FF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06B3367D"/>
    <w:multiLevelType w:val="multilevel"/>
    <w:tmpl w:val="0A76B9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C3A7B28"/>
    <w:multiLevelType w:val="multilevel"/>
    <w:tmpl w:val="F0268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1F4B1F"/>
    <w:multiLevelType w:val="multilevel"/>
    <w:tmpl w:val="58C60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472AD4"/>
    <w:multiLevelType w:val="multilevel"/>
    <w:tmpl w:val="A6C66D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67553F3"/>
    <w:multiLevelType w:val="multilevel"/>
    <w:tmpl w:val="9B0EE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DB3E86"/>
    <w:multiLevelType w:val="multilevel"/>
    <w:tmpl w:val="D9A2B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BA2F42"/>
    <w:multiLevelType w:val="multilevel"/>
    <w:tmpl w:val="6E509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E1605D"/>
    <w:multiLevelType w:val="multilevel"/>
    <w:tmpl w:val="41FE36A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0" w15:restartNumberingAfterBreak="0">
    <w:nsid w:val="5DFB318F"/>
    <w:multiLevelType w:val="multilevel"/>
    <w:tmpl w:val="EB50FD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7F7769"/>
    <w:multiLevelType w:val="multilevel"/>
    <w:tmpl w:val="9D289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9D3FAB"/>
    <w:multiLevelType w:val="multilevel"/>
    <w:tmpl w:val="ABD6BA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141AF9"/>
    <w:multiLevelType w:val="multilevel"/>
    <w:tmpl w:val="CF4AE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5395256">
    <w:abstractNumId w:val="9"/>
  </w:num>
  <w:num w:numId="2" w16cid:durableId="32392357">
    <w:abstractNumId w:val="12"/>
  </w:num>
  <w:num w:numId="3" w16cid:durableId="1562985641">
    <w:abstractNumId w:val="0"/>
  </w:num>
  <w:num w:numId="4" w16cid:durableId="570624191">
    <w:abstractNumId w:val="2"/>
  </w:num>
  <w:num w:numId="5" w16cid:durableId="1207715394">
    <w:abstractNumId w:val="6"/>
  </w:num>
  <w:num w:numId="6" w16cid:durableId="463081099">
    <w:abstractNumId w:val="10"/>
  </w:num>
  <w:num w:numId="7" w16cid:durableId="390420956">
    <w:abstractNumId w:val="1"/>
  </w:num>
  <w:num w:numId="8" w16cid:durableId="1387292192">
    <w:abstractNumId w:val="3"/>
  </w:num>
  <w:num w:numId="9" w16cid:durableId="1211921830">
    <w:abstractNumId w:val="7"/>
  </w:num>
  <w:num w:numId="10" w16cid:durableId="1508058001">
    <w:abstractNumId w:val="5"/>
  </w:num>
  <w:num w:numId="11" w16cid:durableId="288361369">
    <w:abstractNumId w:val="8"/>
  </w:num>
  <w:num w:numId="12" w16cid:durableId="686105093">
    <w:abstractNumId w:val="4"/>
  </w:num>
  <w:num w:numId="13" w16cid:durableId="10108872">
    <w:abstractNumId w:val="11"/>
  </w:num>
  <w:num w:numId="14" w16cid:durableId="17184310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2E"/>
    <w:rsid w:val="0047149F"/>
    <w:rsid w:val="00B20BD0"/>
    <w:rsid w:val="00C9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50F0D"/>
  <w15:docId w15:val="{F9565AA9-B9DD-9D4B-A720-76685509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BB"/>
  </w:style>
  <w:style w:type="paragraph" w:styleId="Heading1">
    <w:name w:val="heading 1"/>
    <w:basedOn w:val="Normal"/>
    <w:next w:val="Normal"/>
    <w:uiPriority w:val="9"/>
    <w:qFormat/>
    <w:rsid w:val="00C745B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745B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745B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745B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745BB"/>
    <w:pPr>
      <w:keepNext/>
      <w:keepLines/>
      <w:spacing w:before="220" w:after="40"/>
      <w:outlineLvl w:val="4"/>
    </w:pPr>
    <w:rPr>
      <w:b/>
    </w:rPr>
  </w:style>
  <w:style w:type="paragraph" w:styleId="Heading6">
    <w:name w:val="heading 6"/>
    <w:basedOn w:val="Normal"/>
    <w:next w:val="Normal"/>
    <w:uiPriority w:val="9"/>
    <w:semiHidden/>
    <w:unhideWhenUsed/>
    <w:qFormat/>
    <w:rsid w:val="00C745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45BB"/>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F08E6"/>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F08E6"/>
    <w:rPr>
      <w:color w:val="0000FF"/>
      <w:u w:val="single"/>
    </w:rPr>
  </w:style>
  <w:style w:type="paragraph" w:styleId="BalloonText">
    <w:name w:val="Balloon Text"/>
    <w:basedOn w:val="Normal"/>
    <w:link w:val="BalloonTextChar"/>
    <w:uiPriority w:val="99"/>
    <w:semiHidden/>
    <w:unhideWhenUsed/>
    <w:rsid w:val="00FC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92"/>
    <w:rPr>
      <w:rFonts w:ascii="Tahoma" w:hAnsi="Tahoma" w:cs="Tahoma"/>
      <w:sz w:val="16"/>
      <w:szCs w:val="16"/>
    </w:rPr>
  </w:style>
  <w:style w:type="paragraph" w:styleId="Revision">
    <w:name w:val="Revision"/>
    <w:hidden/>
    <w:uiPriority w:val="99"/>
    <w:semiHidden/>
    <w:rsid w:val="00EE6278"/>
    <w:pPr>
      <w:spacing w:after="0" w:line="240" w:lineRule="auto"/>
    </w:pPr>
  </w:style>
  <w:style w:type="character" w:styleId="UnresolvedMention">
    <w:name w:val="Unresolved Mention"/>
    <w:basedOn w:val="DefaultParagraphFont"/>
    <w:uiPriority w:val="99"/>
    <w:semiHidden/>
    <w:unhideWhenUsed/>
    <w:rsid w:val="00B26BD2"/>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irs.gov/help/ita/whom-may-i-claim-as-a-dependent" TargetMode="External"/><Relationship Id="rId299" Type="http://schemas.openxmlformats.org/officeDocument/2006/relationships/hyperlink" Target="https://www.irs.gov/pub/irs-pdf/p519.pdf" TargetMode="External"/><Relationship Id="rId21" Type="http://schemas.openxmlformats.org/officeDocument/2006/relationships/hyperlink" Target="https://irs.treasury.gov/freetaxprep/" TargetMode="External"/><Relationship Id="rId63" Type="http://schemas.openxmlformats.org/officeDocument/2006/relationships/hyperlink" Target="https://www.irs.gov/individuals/international-taxpayers/taxation-of-dual-status-aliens" TargetMode="External"/><Relationship Id="rId159" Type="http://schemas.openxmlformats.org/officeDocument/2006/relationships/hyperlink" Target="https://apps.irs.gov/app/IPAR/screen/IPAR_1/en-US/summary?user=guest" TargetMode="External"/><Relationship Id="rId170" Type="http://schemas.openxmlformats.org/officeDocument/2006/relationships/hyperlink" Target="https://www.irs.gov/pub/irs-pdf/p519.pdf" TargetMode="External"/><Relationship Id="rId226" Type="http://schemas.openxmlformats.org/officeDocument/2006/relationships/hyperlink" Target="https://www.irs.gov/pub/irs-prior/p519--2021.pdf" TargetMode="External"/><Relationship Id="rId268" Type="http://schemas.openxmlformats.org/officeDocument/2006/relationships/hyperlink" Target="https://irs.treasury.gov/freetaxprep/" TargetMode="External"/><Relationship Id="rId32" Type="http://schemas.openxmlformats.org/officeDocument/2006/relationships/hyperlink" Target="https://www.irs.gov/coronavirus/third-economic-impact-payment" TargetMode="External"/><Relationship Id="rId74" Type="http://schemas.openxmlformats.org/officeDocument/2006/relationships/hyperlink" Target="https://www.irs.gov/pub/irs-prior/p519--2021.pdf" TargetMode="External"/><Relationship Id="rId128" Type="http://schemas.openxmlformats.org/officeDocument/2006/relationships/hyperlink" Target="https://irs.treasury.gov/freetaxprep/" TargetMode="External"/><Relationship Id="rId5" Type="http://schemas.openxmlformats.org/officeDocument/2006/relationships/webSettings" Target="webSettings.xml"/><Relationship Id="rId181" Type="http://schemas.openxmlformats.org/officeDocument/2006/relationships/hyperlink" Target="https://www.irs.gov/pub/irs-pdf/p519.pdf" TargetMode="External"/><Relationship Id="rId237" Type="http://schemas.openxmlformats.org/officeDocument/2006/relationships/hyperlink" Target="https://www.irs.gov/instructions/i1040nr" TargetMode="External"/><Relationship Id="rId279" Type="http://schemas.openxmlformats.org/officeDocument/2006/relationships/hyperlink" Target="https://irs.treasury.gov/freetaxprep/" TargetMode="External"/><Relationship Id="rId43" Type="http://schemas.openxmlformats.org/officeDocument/2006/relationships/hyperlink" Target="https://www.irs.gov/individuals/international-taxpayers/substantial-presence-test" TargetMode="External"/><Relationship Id="rId139" Type="http://schemas.openxmlformats.org/officeDocument/2006/relationships/hyperlink" Target="https://irs.treasury.gov/freetaxprep/" TargetMode="External"/><Relationship Id="rId290" Type="http://schemas.openxmlformats.org/officeDocument/2006/relationships/hyperlink" Target="https://www.irs.gov/pub/irs-pdf/p519.pdf" TargetMode="External"/><Relationship Id="rId304" Type="http://schemas.openxmlformats.org/officeDocument/2006/relationships/hyperlink" Target="https://www.irs.gov/pub/irs-pdf/p519.pdf" TargetMode="External"/><Relationship Id="rId85" Type="http://schemas.openxmlformats.org/officeDocument/2006/relationships/hyperlink" Target="https://www.irs.gov/instructions/i1040nr" TargetMode="External"/><Relationship Id="rId150" Type="http://schemas.openxmlformats.org/officeDocument/2006/relationships/hyperlink" Target="https://apps.irs.gov/app/IPAR/screen/IPAR_1/en-US/summary?user=guest" TargetMode="External"/><Relationship Id="rId192" Type="http://schemas.openxmlformats.org/officeDocument/2006/relationships/hyperlink" Target="https://www.irs.gov/coronavirus/third-economic-impact-payment" TargetMode="External"/><Relationship Id="rId206" Type="http://schemas.openxmlformats.org/officeDocument/2006/relationships/hyperlink" Target="https://www.irs.gov/individuals/international-taxpayers/substantial-presence-test" TargetMode="External"/><Relationship Id="rId248" Type="http://schemas.openxmlformats.org/officeDocument/2006/relationships/hyperlink" Target="https://www.irs.gov/pub/irs-pdf/p4011.pdf" TargetMode="External"/><Relationship Id="rId12" Type="http://schemas.openxmlformats.org/officeDocument/2006/relationships/hyperlink" Target="https://www.irs.gov/individuals/international-taxpayers/taxation-of-dual-status-aliens" TargetMode="External"/><Relationship Id="rId108" Type="http://schemas.openxmlformats.org/officeDocument/2006/relationships/hyperlink" Target="https://www.irs.gov/pub/irs-pdf/p4011.pdf" TargetMode="External"/><Relationship Id="rId54" Type="http://schemas.openxmlformats.org/officeDocument/2006/relationships/hyperlink" Target="https://www.irs.gov/individuals/international-taxpayers/taxation-of-dual-status-aliens" TargetMode="External"/><Relationship Id="rId96" Type="http://schemas.openxmlformats.org/officeDocument/2006/relationships/hyperlink" Target="https://www.irs.gov/pub/irs-pdf/p4011.pdf" TargetMode="External"/><Relationship Id="rId161" Type="http://schemas.openxmlformats.org/officeDocument/2006/relationships/hyperlink" Target="https://apps.irs.gov/app/IPAR/screen/IPAR_1/en-US/summary?user=guest" TargetMode="External"/><Relationship Id="rId217" Type="http://schemas.openxmlformats.org/officeDocument/2006/relationships/hyperlink" Target="https://www.irs.gov/pub/irs-prior/p519--2021.pdf" TargetMode="External"/><Relationship Id="rId259" Type="http://schemas.openxmlformats.org/officeDocument/2006/relationships/hyperlink" Target="https://www.irs.gov/help/ita/whom-may-i-claim-as-a-dependent" TargetMode="External"/><Relationship Id="rId23" Type="http://schemas.openxmlformats.org/officeDocument/2006/relationships/hyperlink" Target="https://www.irs.gov/pub/irs-pdf/p519.pdf" TargetMode="External"/><Relationship Id="rId119" Type="http://schemas.openxmlformats.org/officeDocument/2006/relationships/hyperlink" Target="https://www.irs.gov/pub/irs-pdf/f4868.pdf" TargetMode="External"/><Relationship Id="rId270" Type="http://schemas.openxmlformats.org/officeDocument/2006/relationships/hyperlink" Target="https://irs.treasury.gov/freetaxprep/" TargetMode="External"/><Relationship Id="rId291" Type="http://schemas.openxmlformats.org/officeDocument/2006/relationships/hyperlink" Target="https://www.irs.gov/pub/irs-pdf/p519.pdf" TargetMode="External"/><Relationship Id="rId305" Type="http://schemas.openxmlformats.org/officeDocument/2006/relationships/footer" Target="footer1.xml"/><Relationship Id="rId44" Type="http://schemas.openxmlformats.org/officeDocument/2006/relationships/hyperlink" Target="https://www.irs.gov/individuals/international-taxpayers/substantial-presence-test" TargetMode="External"/><Relationship Id="rId65" Type="http://schemas.openxmlformats.org/officeDocument/2006/relationships/hyperlink" Target="https://www.irs.gov/pub/irs-prior/p519--2021.pdf" TargetMode="External"/><Relationship Id="rId86" Type="http://schemas.openxmlformats.org/officeDocument/2006/relationships/hyperlink" Target="https://www.irs.gov/instructions/i1040nr" TargetMode="External"/><Relationship Id="rId130" Type="http://schemas.openxmlformats.org/officeDocument/2006/relationships/hyperlink" Target="https://irs.treasury.gov/freetaxprep/" TargetMode="External"/><Relationship Id="rId151" Type="http://schemas.openxmlformats.org/officeDocument/2006/relationships/hyperlink" Target="https://apps.irs.gov/app/IPAR/screen/IPAR_1/en-US/summary?user=guest" TargetMode="External"/><Relationship Id="rId172" Type="http://schemas.openxmlformats.org/officeDocument/2006/relationships/hyperlink" Target="https://www.irs.gov/pub/irs-pdf/p519.pdf" TargetMode="External"/><Relationship Id="rId193" Type="http://schemas.openxmlformats.org/officeDocument/2006/relationships/hyperlink" Target="https://www.irs.gov/coronavirus/third-economic-impact-payment" TargetMode="External"/><Relationship Id="rId207" Type="http://schemas.openxmlformats.org/officeDocument/2006/relationships/hyperlink" Target="https://www.irs.gov/individuals/international-taxpayers/substantial-presence-test" TargetMode="External"/><Relationship Id="rId228" Type="http://schemas.openxmlformats.org/officeDocument/2006/relationships/hyperlink" Target="https://www.irs.gov/pub/irs-prior/p519--2021.pdf" TargetMode="External"/><Relationship Id="rId249" Type="http://schemas.openxmlformats.org/officeDocument/2006/relationships/hyperlink" Target="https://www.irs.gov/pub/irs-pdf/p4011.pdf" TargetMode="External"/><Relationship Id="rId13" Type="http://schemas.openxmlformats.org/officeDocument/2006/relationships/hyperlink" Target="https://www.irs.gov/pub/irs-prior/p519--2021.pdf" TargetMode="External"/><Relationship Id="rId109" Type="http://schemas.openxmlformats.org/officeDocument/2006/relationships/hyperlink" Target="https://www.irs.gov/pub/irs-pdf/p4011.pdf" TargetMode="External"/><Relationship Id="rId260" Type="http://schemas.openxmlformats.org/officeDocument/2006/relationships/hyperlink" Target="https://www.irs.gov/pub/irs-pdf/f4868.pdf" TargetMode="External"/><Relationship Id="rId281" Type="http://schemas.openxmlformats.org/officeDocument/2006/relationships/hyperlink" Target="https://irs.treasury.gov/freetaxprep/" TargetMode="External"/><Relationship Id="rId34" Type="http://schemas.openxmlformats.org/officeDocument/2006/relationships/hyperlink" Target="https://www.irs.gov/individuals/international-taxpayers/us-tax-residency-green-card-test" TargetMode="External"/><Relationship Id="rId55" Type="http://schemas.openxmlformats.org/officeDocument/2006/relationships/hyperlink" Target="https://www.irs.gov/individuals/international-taxpayers/taxation-of-dual-status-aliens" TargetMode="External"/><Relationship Id="rId76" Type="http://schemas.openxmlformats.org/officeDocument/2006/relationships/hyperlink" Target="https://www.irs.gov/pub/irs-prior/p519--2021.pdf" TargetMode="External"/><Relationship Id="rId97" Type="http://schemas.openxmlformats.org/officeDocument/2006/relationships/hyperlink" Target="https://www.irs.gov/pub/irs-pdf/p4011.pdf" TargetMode="External"/><Relationship Id="rId120" Type="http://schemas.openxmlformats.org/officeDocument/2006/relationships/hyperlink" Target="https://www.irs.gov/filing/free-file-do-your-federal-taxes-for-free" TargetMode="External"/><Relationship Id="rId141" Type="http://schemas.openxmlformats.org/officeDocument/2006/relationships/hyperlink" Target="https://irs.treasury.gov/freetaxprep/" TargetMode="External"/><Relationship Id="rId7" Type="http://schemas.openxmlformats.org/officeDocument/2006/relationships/endnotes" Target="endnotes.xml"/><Relationship Id="rId162" Type="http://schemas.openxmlformats.org/officeDocument/2006/relationships/hyperlink" Target="https://www.irs.gov/pub/irs-pdf/p519.pdf" TargetMode="External"/><Relationship Id="rId183" Type="http://schemas.openxmlformats.org/officeDocument/2006/relationships/hyperlink" Target="https://www.irs.gov/pub/irs-pdf/p519.pdf" TargetMode="External"/><Relationship Id="rId218" Type="http://schemas.openxmlformats.org/officeDocument/2006/relationships/hyperlink" Target="https://www.irs.gov/pub/irs-prior/p519--2021.pdf" TargetMode="External"/><Relationship Id="rId239" Type="http://schemas.openxmlformats.org/officeDocument/2006/relationships/hyperlink" Target="https://www.irs.gov/help/ita/am-i-required-to-file-a-nonresident-alien-us-individual-tax-return" TargetMode="External"/><Relationship Id="rId250" Type="http://schemas.openxmlformats.org/officeDocument/2006/relationships/hyperlink" Target="https://www.irs.gov/pub/irs-pdf/p4011.pdf" TargetMode="External"/><Relationship Id="rId271" Type="http://schemas.openxmlformats.org/officeDocument/2006/relationships/hyperlink" Target="https://irs.treasury.gov/freetaxprep/" TargetMode="External"/><Relationship Id="rId292" Type="http://schemas.openxmlformats.org/officeDocument/2006/relationships/hyperlink" Target="https://www.irs.gov/pub/irs-pdf/p519.pdf" TargetMode="External"/><Relationship Id="rId306" Type="http://schemas.openxmlformats.org/officeDocument/2006/relationships/fontTable" Target="fontTable.xml"/><Relationship Id="rId24" Type="http://schemas.openxmlformats.org/officeDocument/2006/relationships/hyperlink" Target="https://www.irs.gov/newsroom/tax-scams-consumer-alerts" TargetMode="External"/><Relationship Id="rId45" Type="http://schemas.openxmlformats.org/officeDocument/2006/relationships/hyperlink" Target="https://www.irs.gov/individuals/international-taxpayers/substantial-presence-test" TargetMode="External"/><Relationship Id="rId66" Type="http://schemas.openxmlformats.org/officeDocument/2006/relationships/hyperlink" Target="https://www.irs.gov/pub/irs-prior/p519--2021.pdf" TargetMode="External"/><Relationship Id="rId87" Type="http://schemas.openxmlformats.org/officeDocument/2006/relationships/hyperlink" Target="https://www.irs.gov/instructions/i1040nr" TargetMode="External"/><Relationship Id="rId110" Type="http://schemas.openxmlformats.org/officeDocument/2006/relationships/hyperlink" Target="https://www.irs.gov/pub/irs-pdf/p4011.pdf" TargetMode="External"/><Relationship Id="rId131" Type="http://schemas.openxmlformats.org/officeDocument/2006/relationships/hyperlink" Target="https://irs.treasury.gov/freetaxprep/" TargetMode="External"/><Relationship Id="rId152" Type="http://schemas.openxmlformats.org/officeDocument/2006/relationships/hyperlink" Target="https://apps.irs.gov/app/IPAR/screen/IPAR_1/en-US/summary?user=guest" TargetMode="External"/><Relationship Id="rId173" Type="http://schemas.openxmlformats.org/officeDocument/2006/relationships/hyperlink" Target="https://www.irs.gov/pub/irs-pdf/p519.pdf" TargetMode="External"/><Relationship Id="rId194" Type="http://schemas.openxmlformats.org/officeDocument/2006/relationships/hyperlink" Target="https://www.irs.gov/coronavirus/third-economic-impact-payment" TargetMode="External"/><Relationship Id="rId208" Type="http://schemas.openxmlformats.org/officeDocument/2006/relationships/hyperlink" Target="https://www.irs.gov/individuals/international-taxpayers/substantial-presence-test" TargetMode="External"/><Relationship Id="rId229" Type="http://schemas.openxmlformats.org/officeDocument/2006/relationships/hyperlink" Target="https://www.irs.gov/instructions/i1040nr" TargetMode="External"/><Relationship Id="rId240" Type="http://schemas.openxmlformats.org/officeDocument/2006/relationships/hyperlink" Target="https://www.irs.gov/individuals/free-tax-return-preparation-for-qualifying-taxpayers" TargetMode="External"/><Relationship Id="rId261" Type="http://schemas.openxmlformats.org/officeDocument/2006/relationships/hyperlink" Target="https://www.irs.gov/pub/irs-pdf/f4868.pdf" TargetMode="External"/><Relationship Id="rId14" Type="http://schemas.openxmlformats.org/officeDocument/2006/relationships/hyperlink" Target="https://www.irs.gov/instructions/i1040nr" TargetMode="External"/><Relationship Id="rId35" Type="http://schemas.openxmlformats.org/officeDocument/2006/relationships/hyperlink" Target="https://www.irs.gov/individuals/international-taxpayers/us-tax-residency-green-card-test" TargetMode="External"/><Relationship Id="rId56" Type="http://schemas.openxmlformats.org/officeDocument/2006/relationships/hyperlink" Target="https://www.irs.gov/individuals/international-taxpayers/taxation-of-dual-status-aliens" TargetMode="External"/><Relationship Id="rId77" Type="http://schemas.openxmlformats.org/officeDocument/2006/relationships/hyperlink" Target="https://www.irs.gov/pub/irs-prior/p519--2021.pdf" TargetMode="External"/><Relationship Id="rId100" Type="http://schemas.openxmlformats.org/officeDocument/2006/relationships/hyperlink" Target="https://www.irs.gov/pub/irs-pdf/p4011.pdf" TargetMode="External"/><Relationship Id="rId282" Type="http://schemas.openxmlformats.org/officeDocument/2006/relationships/hyperlink" Target="https://apps.irs.gov/app/IPAR/screen/IPAR_1/en-US/summary?user=guest" TargetMode="External"/><Relationship Id="rId8" Type="http://schemas.openxmlformats.org/officeDocument/2006/relationships/hyperlink" Target="https://www.irs.gov/newsroom/tax-scams-consumer-alerts" TargetMode="External"/><Relationship Id="rId98" Type="http://schemas.openxmlformats.org/officeDocument/2006/relationships/hyperlink" Target="https://www.irs.gov/pub/irs-pdf/p4011.pdf" TargetMode="External"/><Relationship Id="rId121" Type="http://schemas.openxmlformats.org/officeDocument/2006/relationships/hyperlink" Target="https://www.irs.gov/filing/free-file-do-your-federal-taxes-for-free" TargetMode="External"/><Relationship Id="rId142" Type="http://schemas.openxmlformats.org/officeDocument/2006/relationships/hyperlink" Target="https://irs.treasury.gov/freetaxprep/" TargetMode="External"/><Relationship Id="rId163" Type="http://schemas.openxmlformats.org/officeDocument/2006/relationships/hyperlink" Target="https://www.irs.gov/pub/irs-pdf/p519.pdf" TargetMode="External"/><Relationship Id="rId184" Type="http://schemas.openxmlformats.org/officeDocument/2006/relationships/hyperlink" Target="https://www.irs.gov/pub/irs-pdf/p519.pdf" TargetMode="External"/><Relationship Id="rId219" Type="http://schemas.openxmlformats.org/officeDocument/2006/relationships/hyperlink" Target="https://www.irs.gov/pub/irs-prior/p519--2021.pdf" TargetMode="External"/><Relationship Id="rId230" Type="http://schemas.openxmlformats.org/officeDocument/2006/relationships/hyperlink" Target="https://www.irs.gov/instructions/i1040nr" TargetMode="External"/><Relationship Id="rId251" Type="http://schemas.openxmlformats.org/officeDocument/2006/relationships/hyperlink" Target="https://www.irs.gov/pub/irs-pdf/p4011.pdf" TargetMode="External"/><Relationship Id="rId25" Type="http://schemas.openxmlformats.org/officeDocument/2006/relationships/hyperlink" Target="https://www.irs.gov/newsroom/tax-scams-consumer-alerts" TargetMode="External"/><Relationship Id="rId46" Type="http://schemas.openxmlformats.org/officeDocument/2006/relationships/hyperlink" Target="https://www.irs.gov/individuals/international-taxpayers/substantial-presence-test" TargetMode="External"/><Relationship Id="rId67" Type="http://schemas.openxmlformats.org/officeDocument/2006/relationships/hyperlink" Target="https://www.irs.gov/pub/irs-prior/p519--2021.pdf" TargetMode="External"/><Relationship Id="rId272" Type="http://schemas.openxmlformats.org/officeDocument/2006/relationships/hyperlink" Target="https://irs.treasury.gov/freetaxprep/" TargetMode="External"/><Relationship Id="rId293" Type="http://schemas.openxmlformats.org/officeDocument/2006/relationships/hyperlink" Target="https://www.irs.gov/pub/irs-pdf/p519.pdf" TargetMode="External"/><Relationship Id="rId307" Type="http://schemas.openxmlformats.org/officeDocument/2006/relationships/theme" Target="theme/theme1.xml"/><Relationship Id="rId88" Type="http://schemas.openxmlformats.org/officeDocument/2006/relationships/hyperlink" Target="https://www.irs.gov/instructions/i1040nr" TargetMode="External"/><Relationship Id="rId111" Type="http://schemas.openxmlformats.org/officeDocument/2006/relationships/hyperlink" Target="https://www.irs.gov/pub/irs-pdf/p4011.pdf" TargetMode="External"/><Relationship Id="rId132" Type="http://schemas.openxmlformats.org/officeDocument/2006/relationships/hyperlink" Target="https://irs.treasury.gov/freetaxprep/" TargetMode="External"/><Relationship Id="rId153" Type="http://schemas.openxmlformats.org/officeDocument/2006/relationships/hyperlink" Target="https://apps.irs.gov/app/IPAR/screen/IPAR_1/en-US/summary?user=guest" TargetMode="External"/><Relationship Id="rId174" Type="http://schemas.openxmlformats.org/officeDocument/2006/relationships/hyperlink" Target="https://www.irs.gov/pub/irs-pdf/p519.pdf" TargetMode="External"/><Relationship Id="rId195" Type="http://schemas.openxmlformats.org/officeDocument/2006/relationships/hyperlink" Target="https://www.irs.gov/coronavirus/third-economic-impact-payment" TargetMode="External"/><Relationship Id="rId209" Type="http://schemas.openxmlformats.org/officeDocument/2006/relationships/hyperlink" Target="https://www.irs.gov/individuals/international-taxpayers/substantial-presence-test" TargetMode="External"/><Relationship Id="rId220" Type="http://schemas.openxmlformats.org/officeDocument/2006/relationships/hyperlink" Target="https://www.irs.gov/pub/irs-prior/p519--2021.pdf" TargetMode="External"/><Relationship Id="rId241" Type="http://schemas.openxmlformats.org/officeDocument/2006/relationships/hyperlink" Target="https://www.irs.gov/individuals/free-tax-return-preparation-for-qualifying-taxpayers" TargetMode="External"/><Relationship Id="rId15" Type="http://schemas.openxmlformats.org/officeDocument/2006/relationships/hyperlink" Target="https://www.irs.gov/help/ita/am-i-required-to-file-a-nonresident-alien-us-individual-tax-return" TargetMode="External"/><Relationship Id="rId36" Type="http://schemas.openxmlformats.org/officeDocument/2006/relationships/hyperlink" Target="https://www.irs.gov/individuals/international-taxpayers/us-tax-residency-green-card-test" TargetMode="External"/><Relationship Id="rId57" Type="http://schemas.openxmlformats.org/officeDocument/2006/relationships/hyperlink" Target="https://www.irs.gov/individuals/international-taxpayers/taxation-of-dual-status-aliens" TargetMode="External"/><Relationship Id="rId262" Type="http://schemas.openxmlformats.org/officeDocument/2006/relationships/hyperlink" Target="https://www.irs.gov/filing/free-file-do-your-federal-taxes-for-free" TargetMode="External"/><Relationship Id="rId283" Type="http://schemas.openxmlformats.org/officeDocument/2006/relationships/hyperlink" Target="https://apps.irs.gov/app/IPAR/screen/IPAR_1/en-US/summary?user=guest" TargetMode="External"/><Relationship Id="rId78" Type="http://schemas.openxmlformats.org/officeDocument/2006/relationships/hyperlink" Target="https://www.irs.gov/pub/irs-prior/p519--2021.pdf" TargetMode="External"/><Relationship Id="rId99" Type="http://schemas.openxmlformats.org/officeDocument/2006/relationships/hyperlink" Target="https://www.irs.gov/pub/irs-pdf/p4011.pdf" TargetMode="External"/><Relationship Id="rId101" Type="http://schemas.openxmlformats.org/officeDocument/2006/relationships/hyperlink" Target="https://www.irs.gov/pub/irs-pdf/p4011.pdf" TargetMode="External"/><Relationship Id="rId122" Type="http://schemas.openxmlformats.org/officeDocument/2006/relationships/hyperlink" Target="https://irs.treasury.gov/freetaxprep/" TargetMode="External"/><Relationship Id="rId143" Type="http://schemas.openxmlformats.org/officeDocument/2006/relationships/hyperlink" Target="https://irs.treasury.gov/freetaxprep/" TargetMode="External"/><Relationship Id="rId164" Type="http://schemas.openxmlformats.org/officeDocument/2006/relationships/hyperlink" Target="https://www.irs.gov/pub/irs-pdf/p519.pdf" TargetMode="External"/><Relationship Id="rId185" Type="http://schemas.openxmlformats.org/officeDocument/2006/relationships/hyperlink" Target="https://www.irs.gov/pub/irs-pdf/p519.pdf" TargetMode="External"/><Relationship Id="rId9" Type="http://schemas.openxmlformats.org/officeDocument/2006/relationships/hyperlink" Target="https://www.irs.gov/coronavirus/third-economic-impact-payment" TargetMode="External"/><Relationship Id="rId210" Type="http://schemas.openxmlformats.org/officeDocument/2006/relationships/hyperlink" Target="https://www.irs.gov/individuals/international-taxpayers/taxation-of-dual-status-aliens" TargetMode="External"/><Relationship Id="rId26" Type="http://schemas.openxmlformats.org/officeDocument/2006/relationships/hyperlink" Target="https://www.irs.gov/newsroom/tax-scams-consumer-alerts" TargetMode="External"/><Relationship Id="rId231" Type="http://schemas.openxmlformats.org/officeDocument/2006/relationships/hyperlink" Target="https://www.irs.gov/instructions/i1040nr" TargetMode="External"/><Relationship Id="rId252" Type="http://schemas.openxmlformats.org/officeDocument/2006/relationships/hyperlink" Target="https://www.irs.gov/pub/irs-pdf/p4011.pdf" TargetMode="External"/><Relationship Id="rId273" Type="http://schemas.openxmlformats.org/officeDocument/2006/relationships/hyperlink" Target="https://irs.treasury.gov/freetaxprep/" TargetMode="External"/><Relationship Id="rId294" Type="http://schemas.openxmlformats.org/officeDocument/2006/relationships/hyperlink" Target="https://www.irs.gov/pub/irs-pdf/p519.pdf" TargetMode="External"/><Relationship Id="rId47" Type="http://schemas.openxmlformats.org/officeDocument/2006/relationships/hyperlink" Target="https://www.irs.gov/individuals/international-taxpayers/substantial-presence-test" TargetMode="External"/><Relationship Id="rId68" Type="http://schemas.openxmlformats.org/officeDocument/2006/relationships/hyperlink" Target="https://www.irs.gov/pub/irs-prior/p519--2021.pdf" TargetMode="External"/><Relationship Id="rId89" Type="http://schemas.openxmlformats.org/officeDocument/2006/relationships/hyperlink" Target="https://www.irs.gov/instructions/i1040nr" TargetMode="External"/><Relationship Id="rId112" Type="http://schemas.openxmlformats.org/officeDocument/2006/relationships/hyperlink" Target="https://www.irs.gov/pub/irs-pdf/p4011.pdf" TargetMode="External"/><Relationship Id="rId133" Type="http://schemas.openxmlformats.org/officeDocument/2006/relationships/hyperlink" Target="https://irs.treasury.gov/freetaxprep/" TargetMode="External"/><Relationship Id="rId154" Type="http://schemas.openxmlformats.org/officeDocument/2006/relationships/hyperlink" Target="https://apps.irs.gov/app/IPAR/screen/IPAR_1/en-US/summary?user=guest" TargetMode="External"/><Relationship Id="rId175" Type="http://schemas.openxmlformats.org/officeDocument/2006/relationships/hyperlink" Target="https://www.irs.gov/pub/irs-pdf/p519.pdf" TargetMode="External"/><Relationship Id="rId196" Type="http://schemas.openxmlformats.org/officeDocument/2006/relationships/hyperlink" Target="https://www.irs.gov/individuals/international-taxpayers/us-tax-residency-green-card-test" TargetMode="External"/><Relationship Id="rId200" Type="http://schemas.openxmlformats.org/officeDocument/2006/relationships/hyperlink" Target="https://www.irs.gov/individuals/international-taxpayers/substantial-presence-test" TargetMode="External"/><Relationship Id="rId16" Type="http://schemas.openxmlformats.org/officeDocument/2006/relationships/hyperlink" Target="https://www.irs.gov/individuals/free-tax-return-preparation-for-qualifying-taxpayers" TargetMode="External"/><Relationship Id="rId221" Type="http://schemas.openxmlformats.org/officeDocument/2006/relationships/hyperlink" Target="https://www.irs.gov/pub/irs-prior/p519--2021.pdf" TargetMode="External"/><Relationship Id="rId242" Type="http://schemas.openxmlformats.org/officeDocument/2006/relationships/hyperlink" Target="https://www.irs.gov/pub/irs-pdf/p4011.pdf" TargetMode="External"/><Relationship Id="rId263" Type="http://schemas.openxmlformats.org/officeDocument/2006/relationships/hyperlink" Target="https://www.irs.gov/filing/free-file-do-your-federal-taxes-for-free" TargetMode="External"/><Relationship Id="rId284" Type="http://schemas.openxmlformats.org/officeDocument/2006/relationships/hyperlink" Target="https://apps.irs.gov/app/IPAR/screen/IPAR_1/en-US/summary?user=guest" TargetMode="External"/><Relationship Id="rId37" Type="http://schemas.openxmlformats.org/officeDocument/2006/relationships/hyperlink" Target="https://www.irs.gov/individuals/international-taxpayers/us-tax-residency-green-card-test" TargetMode="External"/><Relationship Id="rId58" Type="http://schemas.openxmlformats.org/officeDocument/2006/relationships/hyperlink" Target="https://www.irs.gov/individuals/international-taxpayers/taxation-of-dual-status-aliens" TargetMode="External"/><Relationship Id="rId79" Type="http://schemas.openxmlformats.org/officeDocument/2006/relationships/hyperlink" Target="https://www.irs.gov/pub/irs-prior/p519--2021.pdf" TargetMode="External"/><Relationship Id="rId102" Type="http://schemas.openxmlformats.org/officeDocument/2006/relationships/hyperlink" Target="https://www.irs.gov/pub/irs-pdf/p4011.pdf" TargetMode="External"/><Relationship Id="rId123" Type="http://schemas.openxmlformats.org/officeDocument/2006/relationships/hyperlink" Target="https://irs.treasury.gov/freetaxprep/" TargetMode="External"/><Relationship Id="rId144" Type="http://schemas.openxmlformats.org/officeDocument/2006/relationships/hyperlink" Target="https://irs.treasury.gov/freetaxprep/" TargetMode="External"/><Relationship Id="rId90" Type="http://schemas.openxmlformats.org/officeDocument/2006/relationships/hyperlink" Target="https://www.irs.gov/help/ita/am-i-required-to-file-a-nonresident-alien-us-individual-tax-return" TargetMode="External"/><Relationship Id="rId165" Type="http://schemas.openxmlformats.org/officeDocument/2006/relationships/hyperlink" Target="https://www.irs.gov/pub/irs-pdf/p519.pdf" TargetMode="External"/><Relationship Id="rId186" Type="http://schemas.openxmlformats.org/officeDocument/2006/relationships/hyperlink" Target="https://www.irs.gov/newsroom/tax-scams-consumer-alerts" TargetMode="External"/><Relationship Id="rId211" Type="http://schemas.openxmlformats.org/officeDocument/2006/relationships/hyperlink" Target="https://www.irs.gov/individuals/international-taxpayers/taxation-of-dual-status-aliens" TargetMode="External"/><Relationship Id="rId232" Type="http://schemas.openxmlformats.org/officeDocument/2006/relationships/hyperlink" Target="https://www.irs.gov/instructions/i1040nr" TargetMode="External"/><Relationship Id="rId253" Type="http://schemas.openxmlformats.org/officeDocument/2006/relationships/hyperlink" Target="https://www.irs.gov/pub/irs-pdf/p4011.pdf" TargetMode="External"/><Relationship Id="rId274" Type="http://schemas.openxmlformats.org/officeDocument/2006/relationships/hyperlink" Target="https://irs.treasury.gov/freetaxprep/" TargetMode="External"/><Relationship Id="rId295" Type="http://schemas.openxmlformats.org/officeDocument/2006/relationships/hyperlink" Target="https://www.irs.gov/pub/irs-pdf/p519.pdf" TargetMode="External"/><Relationship Id="rId27" Type="http://schemas.openxmlformats.org/officeDocument/2006/relationships/hyperlink" Target="https://www.irs.gov/newsroom/tax-scams-consumer-alerts" TargetMode="External"/><Relationship Id="rId48" Type="http://schemas.openxmlformats.org/officeDocument/2006/relationships/hyperlink" Target="https://www.irs.gov/individuals/international-taxpayers/substantial-presence-test" TargetMode="External"/><Relationship Id="rId69" Type="http://schemas.openxmlformats.org/officeDocument/2006/relationships/hyperlink" Target="https://www.irs.gov/pub/irs-prior/p519--2021.pdf" TargetMode="External"/><Relationship Id="rId113" Type="http://schemas.openxmlformats.org/officeDocument/2006/relationships/hyperlink" Target="https://www.irs.gov/pub/irs-pdf/p4011.pdf" TargetMode="External"/><Relationship Id="rId134" Type="http://schemas.openxmlformats.org/officeDocument/2006/relationships/hyperlink" Target="https://irs.treasury.gov/freetaxprep/" TargetMode="External"/><Relationship Id="rId80" Type="http://schemas.openxmlformats.org/officeDocument/2006/relationships/hyperlink" Target="https://www.irs.gov/instructions/i1040nr" TargetMode="External"/><Relationship Id="rId155" Type="http://schemas.openxmlformats.org/officeDocument/2006/relationships/hyperlink" Target="https://apps.irs.gov/app/IPAR/screen/IPAR_1/en-US/summary?user=guest" TargetMode="External"/><Relationship Id="rId176" Type="http://schemas.openxmlformats.org/officeDocument/2006/relationships/hyperlink" Target="https://www.irs.gov/pub/irs-pdf/p519.pdf" TargetMode="External"/><Relationship Id="rId197" Type="http://schemas.openxmlformats.org/officeDocument/2006/relationships/hyperlink" Target="https://www.irs.gov/individuals/international-taxpayers/us-tax-residency-green-card-test" TargetMode="External"/><Relationship Id="rId201" Type="http://schemas.openxmlformats.org/officeDocument/2006/relationships/hyperlink" Target="https://www.irs.gov/individuals/international-taxpayers/substantial-presence-test" TargetMode="External"/><Relationship Id="rId222" Type="http://schemas.openxmlformats.org/officeDocument/2006/relationships/hyperlink" Target="https://www.irs.gov/pub/irs-prior/p519--2021.pdf" TargetMode="External"/><Relationship Id="rId243" Type="http://schemas.openxmlformats.org/officeDocument/2006/relationships/hyperlink" Target="https://www.irs.gov/pub/irs-pdf/p4011.pdf" TargetMode="External"/><Relationship Id="rId264" Type="http://schemas.openxmlformats.org/officeDocument/2006/relationships/hyperlink" Target="https://www.irs.gov/filing/free-file-do-your-federal-taxes-for-free" TargetMode="External"/><Relationship Id="rId285" Type="http://schemas.openxmlformats.org/officeDocument/2006/relationships/hyperlink" Target="https://apps.irs.gov/app/IPAR/screen/IPAR_1/en-US/summary?user=guest" TargetMode="External"/><Relationship Id="rId17" Type="http://schemas.openxmlformats.org/officeDocument/2006/relationships/hyperlink" Target="https://www.irs.gov/pub/irs-pdf/p4011.pdf" TargetMode="External"/><Relationship Id="rId38" Type="http://schemas.openxmlformats.org/officeDocument/2006/relationships/hyperlink" Target="https://www.irs.gov/individuals/international-taxpayers/substantial-presence-test" TargetMode="External"/><Relationship Id="rId59" Type="http://schemas.openxmlformats.org/officeDocument/2006/relationships/hyperlink" Target="https://www.irs.gov/individuals/international-taxpayers/taxation-of-dual-status-aliens" TargetMode="External"/><Relationship Id="rId103" Type="http://schemas.openxmlformats.org/officeDocument/2006/relationships/hyperlink" Target="https://www.irs.gov/pub/irs-pdf/p4011.pdf" TargetMode="External"/><Relationship Id="rId124" Type="http://schemas.openxmlformats.org/officeDocument/2006/relationships/hyperlink" Target="https://irs.treasury.gov/freetaxprep/" TargetMode="External"/><Relationship Id="rId70" Type="http://schemas.openxmlformats.org/officeDocument/2006/relationships/hyperlink" Target="https://www.irs.gov/pub/irs-prior/p519--2021.pdf" TargetMode="External"/><Relationship Id="rId91" Type="http://schemas.openxmlformats.org/officeDocument/2006/relationships/hyperlink" Target="https://www.irs.gov/help/ita/am-i-required-to-file-a-nonresident-alien-us-individual-tax-return" TargetMode="External"/><Relationship Id="rId145" Type="http://schemas.openxmlformats.org/officeDocument/2006/relationships/hyperlink" Target="https://irs.treasury.gov/freetaxprep/" TargetMode="External"/><Relationship Id="rId166" Type="http://schemas.openxmlformats.org/officeDocument/2006/relationships/hyperlink" Target="https://www.irs.gov/pub/irs-pdf/p519.pdf" TargetMode="External"/><Relationship Id="rId187" Type="http://schemas.openxmlformats.org/officeDocument/2006/relationships/hyperlink" Target="https://www.irs.gov/newsroom/tax-scams-consumer-alerts" TargetMode="External"/><Relationship Id="rId1" Type="http://schemas.openxmlformats.org/officeDocument/2006/relationships/customXml" Target="../customXml/item1.xml"/><Relationship Id="rId212" Type="http://schemas.openxmlformats.org/officeDocument/2006/relationships/hyperlink" Target="https://www.irs.gov/individuals/international-taxpayers/taxation-of-dual-status-aliens" TargetMode="External"/><Relationship Id="rId233" Type="http://schemas.openxmlformats.org/officeDocument/2006/relationships/hyperlink" Target="https://www.irs.gov/instructions/i1040nr" TargetMode="External"/><Relationship Id="rId254" Type="http://schemas.openxmlformats.org/officeDocument/2006/relationships/hyperlink" Target="https://www.irs.gov/pub/irs-pdf/p4011.pdf" TargetMode="External"/><Relationship Id="rId28" Type="http://schemas.openxmlformats.org/officeDocument/2006/relationships/hyperlink" Target="https://www.irs.gov/coronavirus/third-economic-impact-payment" TargetMode="External"/><Relationship Id="rId49" Type="http://schemas.openxmlformats.org/officeDocument/2006/relationships/hyperlink" Target="https://www.irs.gov/individuals/international-taxpayers/substantial-presence-test" TargetMode="External"/><Relationship Id="rId114" Type="http://schemas.openxmlformats.org/officeDocument/2006/relationships/hyperlink" Target="https://www.irs.gov/pub/irs-pdf/p4011.pdf" TargetMode="External"/><Relationship Id="rId275" Type="http://schemas.openxmlformats.org/officeDocument/2006/relationships/hyperlink" Target="https://irs.treasury.gov/freetaxprep/" TargetMode="External"/><Relationship Id="rId296" Type="http://schemas.openxmlformats.org/officeDocument/2006/relationships/hyperlink" Target="https://www.irs.gov/pub/irs-pdf/p519.pdf" TargetMode="External"/><Relationship Id="rId300" Type="http://schemas.openxmlformats.org/officeDocument/2006/relationships/hyperlink" Target="https://www.irs.gov/pub/irs-pdf/p519.pdf" TargetMode="External"/><Relationship Id="rId60" Type="http://schemas.openxmlformats.org/officeDocument/2006/relationships/hyperlink" Target="https://www.irs.gov/individuals/international-taxpayers/taxation-of-dual-status-aliens" TargetMode="External"/><Relationship Id="rId81" Type="http://schemas.openxmlformats.org/officeDocument/2006/relationships/hyperlink" Target="https://www.irs.gov/instructions/i1040nr" TargetMode="External"/><Relationship Id="rId135" Type="http://schemas.openxmlformats.org/officeDocument/2006/relationships/hyperlink" Target="https://irs.treasury.gov/freetaxprep/" TargetMode="External"/><Relationship Id="rId156" Type="http://schemas.openxmlformats.org/officeDocument/2006/relationships/hyperlink" Target="https://apps.irs.gov/app/IPAR/screen/IPAR_1/en-US/summary?user=guest" TargetMode="External"/><Relationship Id="rId177" Type="http://schemas.openxmlformats.org/officeDocument/2006/relationships/hyperlink" Target="https://www.irs.gov/pub/irs-pdf/p519.pdf" TargetMode="External"/><Relationship Id="rId198" Type="http://schemas.openxmlformats.org/officeDocument/2006/relationships/hyperlink" Target="https://www.irs.gov/individuals/international-taxpayers/us-tax-residency-green-card-test" TargetMode="External"/><Relationship Id="rId202" Type="http://schemas.openxmlformats.org/officeDocument/2006/relationships/hyperlink" Target="https://www.irs.gov/individuals/international-taxpayers/substantial-presence-test" TargetMode="External"/><Relationship Id="rId223" Type="http://schemas.openxmlformats.org/officeDocument/2006/relationships/hyperlink" Target="https://www.irs.gov/pub/irs-prior/p519--2021.pdf" TargetMode="External"/><Relationship Id="rId244" Type="http://schemas.openxmlformats.org/officeDocument/2006/relationships/hyperlink" Target="https://www.irs.gov/pub/irs-pdf/p4011.pdf" TargetMode="External"/><Relationship Id="rId18" Type="http://schemas.openxmlformats.org/officeDocument/2006/relationships/hyperlink" Target="https://www.irs.gov/help/ita/whom-may-i-claim-as-a-dependent" TargetMode="External"/><Relationship Id="rId39" Type="http://schemas.openxmlformats.org/officeDocument/2006/relationships/hyperlink" Target="https://www.irs.gov/individuals/international-taxpayers/substantial-presence-test" TargetMode="External"/><Relationship Id="rId265" Type="http://schemas.openxmlformats.org/officeDocument/2006/relationships/hyperlink" Target="https://www.irs.gov/filing/free-file-do-your-federal-taxes-for-free" TargetMode="External"/><Relationship Id="rId286" Type="http://schemas.openxmlformats.org/officeDocument/2006/relationships/hyperlink" Target="https://apps.irs.gov/app/IPAR/screen/IPAR_1/en-US/summary?user=guest" TargetMode="External"/><Relationship Id="rId50" Type="http://schemas.openxmlformats.org/officeDocument/2006/relationships/hyperlink" Target="https://www.irs.gov/individuals/international-taxpayers/substantial-presence-test" TargetMode="External"/><Relationship Id="rId104" Type="http://schemas.openxmlformats.org/officeDocument/2006/relationships/hyperlink" Target="https://www.irs.gov/pub/irs-pdf/p4011.pdf" TargetMode="External"/><Relationship Id="rId125" Type="http://schemas.openxmlformats.org/officeDocument/2006/relationships/hyperlink" Target="https://irs.treasury.gov/freetaxprep/" TargetMode="External"/><Relationship Id="rId146" Type="http://schemas.openxmlformats.org/officeDocument/2006/relationships/hyperlink" Target="https://irs.treasury.gov/freetaxprep/" TargetMode="External"/><Relationship Id="rId167" Type="http://schemas.openxmlformats.org/officeDocument/2006/relationships/hyperlink" Target="https://www.irs.gov/pub/irs-pdf/p519.pdf" TargetMode="External"/><Relationship Id="rId188" Type="http://schemas.openxmlformats.org/officeDocument/2006/relationships/hyperlink" Target="https://www.irs.gov/newsroom/tax-scams-consumer-alerts" TargetMode="External"/><Relationship Id="rId71" Type="http://schemas.openxmlformats.org/officeDocument/2006/relationships/hyperlink" Target="https://www.irs.gov/pub/irs-prior/p519--2021.pdf" TargetMode="External"/><Relationship Id="rId92" Type="http://schemas.openxmlformats.org/officeDocument/2006/relationships/hyperlink" Target="https://www.irs.gov/individuals/free-tax-return-preparation-for-qualifying-taxpayers" TargetMode="External"/><Relationship Id="rId213" Type="http://schemas.openxmlformats.org/officeDocument/2006/relationships/hyperlink" Target="https://www.irs.gov/individuals/international-taxpayers/taxation-of-dual-status-aliens" TargetMode="External"/><Relationship Id="rId234" Type="http://schemas.openxmlformats.org/officeDocument/2006/relationships/hyperlink" Target="https://www.irs.gov/instructions/i1040nr" TargetMode="External"/><Relationship Id="rId2" Type="http://schemas.openxmlformats.org/officeDocument/2006/relationships/numbering" Target="numbering.xml"/><Relationship Id="rId29" Type="http://schemas.openxmlformats.org/officeDocument/2006/relationships/hyperlink" Target="https://www.irs.gov/coronavirus/third-economic-impact-payment" TargetMode="External"/><Relationship Id="rId255" Type="http://schemas.openxmlformats.org/officeDocument/2006/relationships/hyperlink" Target="https://www.irs.gov/pub/irs-pdf/p4011.pdf" TargetMode="External"/><Relationship Id="rId276" Type="http://schemas.openxmlformats.org/officeDocument/2006/relationships/hyperlink" Target="https://irs.treasury.gov/freetaxprep/" TargetMode="External"/><Relationship Id="rId297" Type="http://schemas.openxmlformats.org/officeDocument/2006/relationships/hyperlink" Target="https://www.irs.gov/pub/irs-pdf/p519.pdf" TargetMode="External"/><Relationship Id="rId40" Type="http://schemas.openxmlformats.org/officeDocument/2006/relationships/hyperlink" Target="https://www.irs.gov/individuals/international-taxpayers/substantial-presence-test" TargetMode="External"/><Relationship Id="rId115" Type="http://schemas.openxmlformats.org/officeDocument/2006/relationships/hyperlink" Target="https://www.irs.gov/pub/irs-pdf/p4011.pdf" TargetMode="External"/><Relationship Id="rId136" Type="http://schemas.openxmlformats.org/officeDocument/2006/relationships/hyperlink" Target="https://irs.treasury.gov/freetaxprep/" TargetMode="External"/><Relationship Id="rId157" Type="http://schemas.openxmlformats.org/officeDocument/2006/relationships/hyperlink" Target="https://apps.irs.gov/app/IPAR/screen/IPAR_1/en-US/summary?user=guest" TargetMode="External"/><Relationship Id="rId178" Type="http://schemas.openxmlformats.org/officeDocument/2006/relationships/hyperlink" Target="https://www.irs.gov/pub/irs-pdf/p519.pdf" TargetMode="External"/><Relationship Id="rId301" Type="http://schemas.openxmlformats.org/officeDocument/2006/relationships/hyperlink" Target="https://www.irs.gov/pub/irs-pdf/p519.pdf" TargetMode="External"/><Relationship Id="rId61" Type="http://schemas.openxmlformats.org/officeDocument/2006/relationships/hyperlink" Target="https://www.irs.gov/individuals/international-taxpayers/taxation-of-dual-status-aliens" TargetMode="External"/><Relationship Id="rId82" Type="http://schemas.openxmlformats.org/officeDocument/2006/relationships/hyperlink" Target="https://www.irs.gov/instructions/i1040nr" TargetMode="External"/><Relationship Id="rId199" Type="http://schemas.openxmlformats.org/officeDocument/2006/relationships/hyperlink" Target="https://www.irs.gov/individuals/international-taxpayers/us-tax-residency-green-card-test" TargetMode="External"/><Relationship Id="rId203" Type="http://schemas.openxmlformats.org/officeDocument/2006/relationships/hyperlink" Target="https://www.irs.gov/individuals/international-taxpayers/substantial-presence-test" TargetMode="External"/><Relationship Id="rId19" Type="http://schemas.openxmlformats.org/officeDocument/2006/relationships/hyperlink" Target="https://www.irs.gov/pub/irs-pdf/f4868.pdf" TargetMode="External"/><Relationship Id="rId224" Type="http://schemas.openxmlformats.org/officeDocument/2006/relationships/hyperlink" Target="https://www.irs.gov/pub/irs-prior/p519--2021.pdf" TargetMode="External"/><Relationship Id="rId245" Type="http://schemas.openxmlformats.org/officeDocument/2006/relationships/hyperlink" Target="https://www.irs.gov/pub/irs-pdf/p4011.pdf" TargetMode="External"/><Relationship Id="rId266" Type="http://schemas.openxmlformats.org/officeDocument/2006/relationships/hyperlink" Target="https://irs.treasury.gov/freetaxprep/" TargetMode="External"/><Relationship Id="rId287" Type="http://schemas.openxmlformats.org/officeDocument/2006/relationships/hyperlink" Target="https://apps.irs.gov/app/IPAR/screen/IPAR_1/en-US/summary?user=guest" TargetMode="External"/><Relationship Id="rId30" Type="http://schemas.openxmlformats.org/officeDocument/2006/relationships/hyperlink" Target="https://www.irs.gov/coronavirus/third-economic-impact-payment" TargetMode="External"/><Relationship Id="rId105" Type="http://schemas.openxmlformats.org/officeDocument/2006/relationships/hyperlink" Target="https://www.irs.gov/pub/irs-pdf/p4011.pdf" TargetMode="External"/><Relationship Id="rId126" Type="http://schemas.openxmlformats.org/officeDocument/2006/relationships/hyperlink" Target="https://irs.treasury.gov/freetaxprep/" TargetMode="External"/><Relationship Id="rId147" Type="http://schemas.openxmlformats.org/officeDocument/2006/relationships/hyperlink" Target="https://irs.treasury.gov/freetaxprep/" TargetMode="External"/><Relationship Id="rId168" Type="http://schemas.openxmlformats.org/officeDocument/2006/relationships/hyperlink" Target="https://www.irs.gov/pub/irs-pdf/p519.pdf" TargetMode="External"/><Relationship Id="rId51" Type="http://schemas.openxmlformats.org/officeDocument/2006/relationships/hyperlink" Target="https://www.irs.gov/individuals/international-taxpayers/substantial-presence-test" TargetMode="External"/><Relationship Id="rId72" Type="http://schemas.openxmlformats.org/officeDocument/2006/relationships/hyperlink" Target="https://www.irs.gov/pub/irs-prior/p519--2021.pdf" TargetMode="External"/><Relationship Id="rId93" Type="http://schemas.openxmlformats.org/officeDocument/2006/relationships/hyperlink" Target="https://www.irs.gov/individuals/free-tax-return-preparation-for-qualifying-taxpayers" TargetMode="External"/><Relationship Id="rId189" Type="http://schemas.openxmlformats.org/officeDocument/2006/relationships/hyperlink" Target="https://www.irs.gov/newsroom/tax-scams-consumer-alerts" TargetMode="External"/><Relationship Id="rId3" Type="http://schemas.openxmlformats.org/officeDocument/2006/relationships/styles" Target="styles.xml"/><Relationship Id="rId214" Type="http://schemas.openxmlformats.org/officeDocument/2006/relationships/hyperlink" Target="https://www.irs.gov/individuals/international-taxpayers/taxation-of-dual-status-aliens" TargetMode="External"/><Relationship Id="rId235" Type="http://schemas.openxmlformats.org/officeDocument/2006/relationships/hyperlink" Target="https://www.irs.gov/instructions/i1040nr" TargetMode="External"/><Relationship Id="rId256" Type="http://schemas.openxmlformats.org/officeDocument/2006/relationships/hyperlink" Target="https://www.irs.gov/pub/irs-pdf/p4011.pdf" TargetMode="External"/><Relationship Id="rId277" Type="http://schemas.openxmlformats.org/officeDocument/2006/relationships/hyperlink" Target="https://irs.treasury.gov/freetaxprep/" TargetMode="External"/><Relationship Id="rId298" Type="http://schemas.openxmlformats.org/officeDocument/2006/relationships/hyperlink" Target="https://www.irs.gov/pub/irs-pdf/p519.pdf" TargetMode="External"/><Relationship Id="rId116" Type="http://schemas.openxmlformats.org/officeDocument/2006/relationships/hyperlink" Target="https://www.irs.gov/help/ita/whom-may-i-claim-as-a-dependent" TargetMode="External"/><Relationship Id="rId137" Type="http://schemas.openxmlformats.org/officeDocument/2006/relationships/hyperlink" Target="https://irs.treasury.gov/freetaxprep/" TargetMode="External"/><Relationship Id="rId158" Type="http://schemas.openxmlformats.org/officeDocument/2006/relationships/hyperlink" Target="https://apps.irs.gov/app/IPAR/screen/IPAR_1/en-US/summary?user=guest" TargetMode="External"/><Relationship Id="rId302" Type="http://schemas.openxmlformats.org/officeDocument/2006/relationships/hyperlink" Target="https://www.irs.gov/pub/irs-pdf/p519.pdf" TargetMode="External"/><Relationship Id="rId20" Type="http://schemas.openxmlformats.org/officeDocument/2006/relationships/hyperlink" Target="https://www.irs.gov/filing/free-file-do-your-federal-taxes-for-free" TargetMode="External"/><Relationship Id="rId41" Type="http://schemas.openxmlformats.org/officeDocument/2006/relationships/hyperlink" Target="https://www.irs.gov/individuals/international-taxpayers/substantial-presence-test" TargetMode="External"/><Relationship Id="rId62" Type="http://schemas.openxmlformats.org/officeDocument/2006/relationships/hyperlink" Target="https://www.irs.gov/individuals/international-taxpayers/taxation-of-dual-status-aliens" TargetMode="External"/><Relationship Id="rId83" Type="http://schemas.openxmlformats.org/officeDocument/2006/relationships/hyperlink" Target="https://www.irs.gov/instructions/i1040nr" TargetMode="External"/><Relationship Id="rId179" Type="http://schemas.openxmlformats.org/officeDocument/2006/relationships/hyperlink" Target="https://www.irs.gov/pub/irs-pdf/p519.pdf" TargetMode="External"/><Relationship Id="rId190" Type="http://schemas.openxmlformats.org/officeDocument/2006/relationships/hyperlink" Target="https://www.irs.gov/coronavirus/third-economic-impact-payment" TargetMode="External"/><Relationship Id="rId204" Type="http://schemas.openxmlformats.org/officeDocument/2006/relationships/hyperlink" Target="https://www.irs.gov/individuals/international-taxpayers/substantial-presence-test" TargetMode="External"/><Relationship Id="rId225" Type="http://schemas.openxmlformats.org/officeDocument/2006/relationships/hyperlink" Target="https://www.irs.gov/pub/irs-prior/p519--2021.pdf" TargetMode="External"/><Relationship Id="rId246" Type="http://schemas.openxmlformats.org/officeDocument/2006/relationships/hyperlink" Target="https://www.irs.gov/pub/irs-pdf/p4011.pdf" TargetMode="External"/><Relationship Id="rId267" Type="http://schemas.openxmlformats.org/officeDocument/2006/relationships/hyperlink" Target="https://irs.treasury.gov/freetaxprep/" TargetMode="External"/><Relationship Id="rId288" Type="http://schemas.openxmlformats.org/officeDocument/2006/relationships/hyperlink" Target="https://www.irs.gov/pub/irs-pdf/p519.pdf" TargetMode="External"/><Relationship Id="rId106" Type="http://schemas.openxmlformats.org/officeDocument/2006/relationships/hyperlink" Target="https://www.irs.gov/pub/irs-pdf/p4011.pdf" TargetMode="External"/><Relationship Id="rId127" Type="http://schemas.openxmlformats.org/officeDocument/2006/relationships/hyperlink" Target="https://irs.treasury.gov/freetaxprep/" TargetMode="External"/><Relationship Id="rId10" Type="http://schemas.openxmlformats.org/officeDocument/2006/relationships/hyperlink" Target="https://www.irs.gov/individuals/international-taxpayers/us-tax-residency-green-card-test" TargetMode="External"/><Relationship Id="rId31" Type="http://schemas.openxmlformats.org/officeDocument/2006/relationships/hyperlink" Target="https://www.irs.gov/coronavirus/third-economic-impact-payment" TargetMode="External"/><Relationship Id="rId52" Type="http://schemas.openxmlformats.org/officeDocument/2006/relationships/hyperlink" Target="https://www.irs.gov/individuals/international-taxpayers/substantial-presence-test" TargetMode="External"/><Relationship Id="rId73" Type="http://schemas.openxmlformats.org/officeDocument/2006/relationships/hyperlink" Target="https://www.irs.gov/pub/irs-prior/p519--2021.pdf" TargetMode="External"/><Relationship Id="rId94" Type="http://schemas.openxmlformats.org/officeDocument/2006/relationships/hyperlink" Target="https://www.irs.gov/pub/irs-pdf/p4011.pdf" TargetMode="External"/><Relationship Id="rId148" Type="http://schemas.openxmlformats.org/officeDocument/2006/relationships/hyperlink" Target="https://irs.treasury.gov/freetaxprep/" TargetMode="External"/><Relationship Id="rId169" Type="http://schemas.openxmlformats.org/officeDocument/2006/relationships/hyperlink" Target="https://www.irs.gov/pub/irs-pdf/p519.pdf" TargetMode="External"/><Relationship Id="rId4" Type="http://schemas.openxmlformats.org/officeDocument/2006/relationships/settings" Target="settings.xml"/><Relationship Id="rId180" Type="http://schemas.openxmlformats.org/officeDocument/2006/relationships/hyperlink" Target="https://www.irs.gov/pub/irs-pdf/p519.pdf" TargetMode="External"/><Relationship Id="rId215" Type="http://schemas.openxmlformats.org/officeDocument/2006/relationships/hyperlink" Target="https://www.irs.gov/individuals/international-taxpayers/taxation-of-dual-status-aliens" TargetMode="External"/><Relationship Id="rId236" Type="http://schemas.openxmlformats.org/officeDocument/2006/relationships/hyperlink" Target="https://www.irs.gov/instructions/i1040nr" TargetMode="External"/><Relationship Id="rId257" Type="http://schemas.openxmlformats.org/officeDocument/2006/relationships/hyperlink" Target="https://www.irs.gov/pub/irs-pdf/p4011.pdf" TargetMode="External"/><Relationship Id="rId278" Type="http://schemas.openxmlformats.org/officeDocument/2006/relationships/hyperlink" Target="https://irs.treasury.gov/freetaxprep/" TargetMode="External"/><Relationship Id="rId303" Type="http://schemas.openxmlformats.org/officeDocument/2006/relationships/hyperlink" Target="https://www.irs.gov/pub/irs-pdf/p519.pdf" TargetMode="External"/><Relationship Id="rId42" Type="http://schemas.openxmlformats.org/officeDocument/2006/relationships/hyperlink" Target="https://www.irs.gov/individuals/international-taxpayers/substantial-presence-test" TargetMode="External"/><Relationship Id="rId84" Type="http://schemas.openxmlformats.org/officeDocument/2006/relationships/hyperlink" Target="https://www.irs.gov/instructions/i1040nr" TargetMode="External"/><Relationship Id="rId138" Type="http://schemas.openxmlformats.org/officeDocument/2006/relationships/hyperlink" Target="https://irs.treasury.gov/freetaxprep/" TargetMode="External"/><Relationship Id="rId191" Type="http://schemas.openxmlformats.org/officeDocument/2006/relationships/hyperlink" Target="https://www.irs.gov/coronavirus/third-economic-impact-payment" TargetMode="External"/><Relationship Id="rId205" Type="http://schemas.openxmlformats.org/officeDocument/2006/relationships/hyperlink" Target="https://www.irs.gov/individuals/international-taxpayers/substantial-presence-test" TargetMode="External"/><Relationship Id="rId247" Type="http://schemas.openxmlformats.org/officeDocument/2006/relationships/hyperlink" Target="https://www.irs.gov/pub/irs-pdf/p4011.pdf" TargetMode="External"/><Relationship Id="rId107" Type="http://schemas.openxmlformats.org/officeDocument/2006/relationships/hyperlink" Target="https://www.irs.gov/pub/irs-pdf/p4011.pdf" TargetMode="External"/><Relationship Id="rId289" Type="http://schemas.openxmlformats.org/officeDocument/2006/relationships/hyperlink" Target="https://www.irs.gov/pub/irs-pdf/p519.pdf" TargetMode="External"/><Relationship Id="rId11" Type="http://schemas.openxmlformats.org/officeDocument/2006/relationships/hyperlink" Target="https://www.irs.gov/individuals/international-taxpayers/substantial-presence-test" TargetMode="External"/><Relationship Id="rId53" Type="http://schemas.openxmlformats.org/officeDocument/2006/relationships/hyperlink" Target="https://www.irs.gov/individuals/international-taxpayers/substantial-presence-test" TargetMode="External"/><Relationship Id="rId149" Type="http://schemas.openxmlformats.org/officeDocument/2006/relationships/hyperlink" Target="https://irs.treasury.gov/freetaxprep/" TargetMode="External"/><Relationship Id="rId95" Type="http://schemas.openxmlformats.org/officeDocument/2006/relationships/hyperlink" Target="https://www.irs.gov/pub/irs-pdf/p4011.pdf" TargetMode="External"/><Relationship Id="rId160" Type="http://schemas.openxmlformats.org/officeDocument/2006/relationships/hyperlink" Target="https://apps.irs.gov/app/IPAR/screen/IPAR_1/en-US/summary?user=guest" TargetMode="External"/><Relationship Id="rId216" Type="http://schemas.openxmlformats.org/officeDocument/2006/relationships/hyperlink" Target="https://www.irs.gov/individuals/international-taxpayers/taxation-of-dual-status-aliens" TargetMode="External"/><Relationship Id="rId258" Type="http://schemas.openxmlformats.org/officeDocument/2006/relationships/hyperlink" Target="https://www.irs.gov/help/ita/whom-may-i-claim-as-a-dependent" TargetMode="External"/><Relationship Id="rId22" Type="http://schemas.openxmlformats.org/officeDocument/2006/relationships/hyperlink" Target="https://apps.irs.gov/app/IPAR/screen/IPAR_1/en-US/summary?user=guest" TargetMode="External"/><Relationship Id="rId64" Type="http://schemas.openxmlformats.org/officeDocument/2006/relationships/hyperlink" Target="https://www.irs.gov/pub/irs-prior/p519--2021.pdf" TargetMode="External"/><Relationship Id="rId118" Type="http://schemas.openxmlformats.org/officeDocument/2006/relationships/hyperlink" Target="https://www.irs.gov/pub/irs-pdf/f4868.pdf" TargetMode="External"/><Relationship Id="rId171" Type="http://schemas.openxmlformats.org/officeDocument/2006/relationships/hyperlink" Target="https://www.irs.gov/pub/irs-pdf/p519.pdf" TargetMode="External"/><Relationship Id="rId227" Type="http://schemas.openxmlformats.org/officeDocument/2006/relationships/hyperlink" Target="https://www.irs.gov/pub/irs-prior/p519--2021.pdf" TargetMode="External"/><Relationship Id="rId269" Type="http://schemas.openxmlformats.org/officeDocument/2006/relationships/hyperlink" Target="https://irs.treasury.gov/freetaxprep/" TargetMode="External"/><Relationship Id="rId33" Type="http://schemas.openxmlformats.org/officeDocument/2006/relationships/hyperlink" Target="https://www.irs.gov/coronavirus/third-economic-impact-payment" TargetMode="External"/><Relationship Id="rId129" Type="http://schemas.openxmlformats.org/officeDocument/2006/relationships/hyperlink" Target="https://irs.treasury.gov/freetaxprep/" TargetMode="External"/><Relationship Id="rId280" Type="http://schemas.openxmlformats.org/officeDocument/2006/relationships/hyperlink" Target="https://irs.treasury.gov/freetaxprep/" TargetMode="External"/><Relationship Id="rId75" Type="http://schemas.openxmlformats.org/officeDocument/2006/relationships/hyperlink" Target="https://www.irs.gov/pub/irs-prior/p519--2021.pdf" TargetMode="External"/><Relationship Id="rId140" Type="http://schemas.openxmlformats.org/officeDocument/2006/relationships/hyperlink" Target="https://irs.treasury.gov/freetaxprep/" TargetMode="External"/><Relationship Id="rId182" Type="http://schemas.openxmlformats.org/officeDocument/2006/relationships/hyperlink" Target="https://www.irs.gov/pub/irs-pdf/p519.pdf" TargetMode="External"/><Relationship Id="rId6" Type="http://schemas.openxmlformats.org/officeDocument/2006/relationships/footnotes" Target="footnotes.xml"/><Relationship Id="rId238" Type="http://schemas.openxmlformats.org/officeDocument/2006/relationships/hyperlink" Target="https://www.irs.gov/help/ita/am-i-required-to-file-a-nonresident-alien-us-individual-tax-re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9RvyqwNg35ak6ffO0tazP9D2QA==">AMUW2mXjF2PQOi6mUrsoyRpUR2iuNa4yJO0Eht7iu/L9LsjblWkaHKYyRms4KCVnzn2HN/mmTfLKLc3SG1/4FpvCCl7JU57/muhAKoiPFBQxMReloMZIrcA=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10179</Words>
  <Characters>58021</Characters>
  <Application>Microsoft Office Word</Application>
  <DocSecurity>0</DocSecurity>
  <Lines>483</Lines>
  <Paragraphs>136</Paragraphs>
  <ScaleCrop>false</ScaleCrop>
  <Company/>
  <LinksUpToDate>false</LinksUpToDate>
  <CharactersWithSpaces>68064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Spicer</dc:creator>
  <cp:lastModifiedBy>ULStudent:ALLISON.DUVALL</cp:lastModifiedBy>
  <cp:revision>2</cp:revision>
  <dcterms:created xsi:type="dcterms:W3CDTF">2022-04-05T19:31:00Z</dcterms:created>
  <dcterms:modified xsi:type="dcterms:W3CDTF">2022-04-05T19:31:00Z</dcterms:modified>
</cp:coreProperties>
</file>